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21751" w14:textId="77777777" w:rsidR="008825DC" w:rsidRDefault="008825DC">
      <w:pPr>
        <w:pStyle w:val="BodyText"/>
        <w:rPr>
          <w:rFonts w:ascii="Times New Roman"/>
          <w:sz w:val="20"/>
        </w:rPr>
      </w:pPr>
    </w:p>
    <w:p w14:paraId="2F321752" w14:textId="77777777" w:rsidR="008825DC" w:rsidRDefault="008825DC">
      <w:pPr>
        <w:pStyle w:val="BodyText"/>
        <w:rPr>
          <w:rFonts w:ascii="Times New Roman"/>
          <w:sz w:val="20"/>
        </w:rPr>
      </w:pPr>
    </w:p>
    <w:p w14:paraId="2F321753" w14:textId="77777777" w:rsidR="008825DC" w:rsidRDefault="008825DC">
      <w:pPr>
        <w:pStyle w:val="BodyText"/>
        <w:rPr>
          <w:rFonts w:ascii="Times New Roman"/>
          <w:sz w:val="20"/>
        </w:rPr>
      </w:pPr>
    </w:p>
    <w:p w14:paraId="142A79E6" w14:textId="721B71C4" w:rsidR="008B227B" w:rsidRDefault="008B227B" w:rsidP="000F5D6A">
      <w:pPr>
        <w:tabs>
          <w:tab w:val="left" w:pos="1468"/>
        </w:tabs>
        <w:rPr>
          <w:b/>
          <w:sz w:val="20"/>
        </w:rPr>
      </w:pPr>
      <w:r>
        <w:rPr>
          <w:b/>
          <w:sz w:val="20"/>
        </w:rPr>
        <w:t xml:space="preserve">Resolution 2026 – </w:t>
      </w:r>
    </w:p>
    <w:p w14:paraId="09FBE3A5" w14:textId="77777777" w:rsidR="008B227B" w:rsidRDefault="008B227B" w:rsidP="000F5D6A">
      <w:pPr>
        <w:tabs>
          <w:tab w:val="left" w:pos="1468"/>
        </w:tabs>
        <w:rPr>
          <w:b/>
          <w:sz w:val="20"/>
        </w:rPr>
      </w:pPr>
      <w:r>
        <w:rPr>
          <w:b/>
          <w:sz w:val="20"/>
        </w:rPr>
        <w:t>Exhibit A</w:t>
      </w:r>
    </w:p>
    <w:p w14:paraId="32E61006" w14:textId="77777777" w:rsidR="008B227B" w:rsidRDefault="008B227B" w:rsidP="000F5D6A">
      <w:pPr>
        <w:tabs>
          <w:tab w:val="left" w:pos="1468"/>
        </w:tabs>
        <w:rPr>
          <w:b/>
          <w:sz w:val="20"/>
        </w:rPr>
      </w:pPr>
    </w:p>
    <w:p w14:paraId="4DD26C35" w14:textId="27324487" w:rsidR="000F5D6A" w:rsidRDefault="008B227B" w:rsidP="000F5D6A">
      <w:pPr>
        <w:tabs>
          <w:tab w:val="left" w:pos="1468"/>
        </w:tabs>
        <w:rPr>
          <w:spacing w:val="-2"/>
          <w:w w:val="105"/>
          <w:position w:val="1"/>
          <w:sz w:val="20"/>
        </w:rPr>
      </w:pPr>
      <w:r w:rsidRPr="008B227B">
        <w:rPr>
          <w:bCs/>
          <w:sz w:val="20"/>
        </w:rPr>
        <w:t>Action:</w:t>
      </w:r>
      <w:r>
        <w:rPr>
          <w:b/>
          <w:sz w:val="20"/>
        </w:rPr>
        <w:tab/>
      </w:r>
      <w:r w:rsidR="000F5D6A">
        <w:rPr>
          <w:w w:val="105"/>
          <w:position w:val="1"/>
          <w:sz w:val="20"/>
        </w:rPr>
        <w:t>Under Section 13-54, the original conditions are modified as shown below</w:t>
      </w:r>
      <w:r w:rsidR="000F5D6A">
        <w:rPr>
          <w:spacing w:val="-2"/>
          <w:w w:val="105"/>
          <w:position w:val="1"/>
          <w:sz w:val="20"/>
        </w:rPr>
        <w:t>.</w:t>
      </w:r>
    </w:p>
    <w:p w14:paraId="16123B76" w14:textId="77777777" w:rsidR="000F5D6A" w:rsidRDefault="000F5D6A" w:rsidP="000F5D6A">
      <w:pPr>
        <w:tabs>
          <w:tab w:val="left" w:pos="1468"/>
        </w:tabs>
        <w:rPr>
          <w:spacing w:val="-2"/>
          <w:w w:val="105"/>
          <w:position w:val="1"/>
          <w:sz w:val="20"/>
        </w:rPr>
      </w:pPr>
    </w:p>
    <w:p w14:paraId="2CA9A8E9" w14:textId="77777777" w:rsidR="008825DC" w:rsidRPr="008B227B" w:rsidRDefault="000F5D6A" w:rsidP="008B227B">
      <w:pPr>
        <w:tabs>
          <w:tab w:val="left" w:pos="1468"/>
        </w:tabs>
        <w:ind w:left="1440" w:hanging="1440"/>
        <w:rPr>
          <w:sz w:val="20"/>
        </w:rPr>
      </w:pPr>
      <w:r>
        <w:rPr>
          <w:spacing w:val="-2"/>
          <w:w w:val="105"/>
          <w:position w:val="1"/>
          <w:sz w:val="20"/>
        </w:rPr>
        <w:t xml:space="preserve">RE: </w:t>
      </w:r>
      <w:r>
        <w:rPr>
          <w:spacing w:val="-2"/>
          <w:w w:val="105"/>
          <w:position w:val="1"/>
          <w:sz w:val="20"/>
        </w:rPr>
        <w:tab/>
      </w:r>
      <w:r w:rsidRPr="008B227B">
        <w:rPr>
          <w:sz w:val="20"/>
        </w:rPr>
        <w:t>An approximate 16.57 Acre Tract located at east side of Earnest Barrett Parkway within Land Lots 765, 19</w:t>
      </w:r>
      <w:r w:rsidRPr="008B227B">
        <w:rPr>
          <w:sz w:val="20"/>
          <w:vertAlign w:val="superscript"/>
        </w:rPr>
        <w:t>th</w:t>
      </w:r>
      <w:r w:rsidRPr="008B227B">
        <w:rPr>
          <w:sz w:val="20"/>
        </w:rPr>
        <w:t xml:space="preserve"> District, 2</w:t>
      </w:r>
      <w:r w:rsidRPr="008B227B">
        <w:rPr>
          <w:sz w:val="20"/>
          <w:vertAlign w:val="superscript"/>
        </w:rPr>
        <w:t>nd</w:t>
      </w:r>
      <w:r w:rsidRPr="008B227B">
        <w:rPr>
          <w:sz w:val="20"/>
        </w:rPr>
        <w:t xml:space="preserve"> Section, Cobb County, Georgia. PIN 1907900010 (portion). (Original applicant</w:t>
      </w:r>
      <w:proofErr w:type="gramStart"/>
      <w:r w:rsidRPr="008B227B">
        <w:rPr>
          <w:sz w:val="20"/>
        </w:rPr>
        <w:t>:  Vide</w:t>
      </w:r>
      <w:proofErr w:type="gramEnd"/>
      <w:r w:rsidRPr="008B227B">
        <w:rPr>
          <w:sz w:val="20"/>
        </w:rPr>
        <w:t xml:space="preserve"> Companies, LLC)</w:t>
      </w:r>
    </w:p>
    <w:p w14:paraId="3C4768CC" w14:textId="77777777" w:rsidR="008B227B" w:rsidRDefault="008B227B" w:rsidP="000F5D6A">
      <w:pPr>
        <w:tabs>
          <w:tab w:val="left" w:pos="1468"/>
        </w:tabs>
        <w:rPr>
          <w:rFonts w:ascii="Times New Roman"/>
          <w:sz w:val="20"/>
        </w:rPr>
      </w:pPr>
    </w:p>
    <w:p w14:paraId="2F321763" w14:textId="77777777" w:rsidR="008825DC" w:rsidRDefault="008825DC">
      <w:pPr>
        <w:pStyle w:val="BodyText"/>
        <w:spacing w:before="168"/>
        <w:rPr>
          <w:sz w:val="20"/>
        </w:rPr>
      </w:pPr>
    </w:p>
    <w:p w14:paraId="2F321764" w14:textId="77777777" w:rsidR="008825DC" w:rsidRDefault="00792234">
      <w:pPr>
        <w:pStyle w:val="ListParagraph"/>
        <w:numPr>
          <w:ilvl w:val="0"/>
          <w:numId w:val="7"/>
        </w:numPr>
        <w:tabs>
          <w:tab w:val="left" w:pos="767"/>
          <w:tab w:val="left" w:pos="1456"/>
        </w:tabs>
        <w:spacing w:line="273" w:lineRule="auto"/>
        <w:ind w:right="1240" w:hanging="7"/>
        <w:jc w:val="left"/>
        <w:rPr>
          <w:sz w:val="20"/>
        </w:rPr>
      </w:pPr>
      <w:r>
        <w:rPr>
          <w:sz w:val="20"/>
        </w:rPr>
        <w:t>The</w:t>
      </w:r>
      <w:r>
        <w:rPr>
          <w:spacing w:val="-14"/>
          <w:sz w:val="20"/>
        </w:rPr>
        <w:t xml:space="preserve"> </w:t>
      </w:r>
      <w:r>
        <w:rPr>
          <w:sz w:val="20"/>
        </w:rPr>
        <w:t>stipulations</w:t>
      </w:r>
      <w:r>
        <w:rPr>
          <w:spacing w:val="-14"/>
          <w:sz w:val="20"/>
        </w:rPr>
        <w:t xml:space="preserve"> </w:t>
      </w:r>
      <w:r>
        <w:rPr>
          <w:sz w:val="20"/>
        </w:rPr>
        <w:t>and</w:t>
      </w:r>
      <w:r>
        <w:rPr>
          <w:spacing w:val="-14"/>
          <w:sz w:val="20"/>
        </w:rPr>
        <w:t xml:space="preserve"> </w:t>
      </w:r>
      <w:r>
        <w:rPr>
          <w:sz w:val="20"/>
        </w:rPr>
        <w:t>conditions</w:t>
      </w:r>
      <w:r>
        <w:rPr>
          <w:spacing w:val="-14"/>
          <w:sz w:val="20"/>
        </w:rPr>
        <w:t xml:space="preserve"> </w:t>
      </w:r>
      <w:r>
        <w:rPr>
          <w:sz w:val="20"/>
        </w:rPr>
        <w:t>set</w:t>
      </w:r>
      <w:r>
        <w:rPr>
          <w:spacing w:val="-14"/>
          <w:sz w:val="20"/>
        </w:rPr>
        <w:t xml:space="preserve"> </w:t>
      </w:r>
      <w:r>
        <w:rPr>
          <w:sz w:val="20"/>
        </w:rPr>
        <w:t>forth</w:t>
      </w:r>
      <w:r>
        <w:rPr>
          <w:spacing w:val="-14"/>
          <w:sz w:val="20"/>
        </w:rPr>
        <w:t xml:space="preserve"> </w:t>
      </w:r>
      <w:r>
        <w:rPr>
          <w:sz w:val="20"/>
        </w:rPr>
        <w:t>herein</w:t>
      </w:r>
      <w:r>
        <w:rPr>
          <w:spacing w:val="-14"/>
          <w:sz w:val="20"/>
        </w:rPr>
        <w:t xml:space="preserve"> </w:t>
      </w:r>
      <w:r>
        <w:rPr>
          <w:sz w:val="20"/>
        </w:rPr>
        <w:t>shall</w:t>
      </w:r>
      <w:r>
        <w:rPr>
          <w:spacing w:val="-14"/>
          <w:sz w:val="20"/>
        </w:rPr>
        <w:t xml:space="preserve"> </w:t>
      </w:r>
      <w:r>
        <w:rPr>
          <w:sz w:val="20"/>
        </w:rPr>
        <w:t>replace</w:t>
      </w:r>
      <w:r>
        <w:rPr>
          <w:spacing w:val="-9"/>
          <w:sz w:val="20"/>
        </w:rPr>
        <w:t xml:space="preserve"> </w:t>
      </w:r>
      <w:r>
        <w:rPr>
          <w:sz w:val="20"/>
        </w:rPr>
        <w:t>and</w:t>
      </w:r>
      <w:r>
        <w:rPr>
          <w:spacing w:val="-14"/>
          <w:sz w:val="20"/>
        </w:rPr>
        <w:t xml:space="preserve"> </w:t>
      </w:r>
      <w:r>
        <w:rPr>
          <w:sz w:val="20"/>
        </w:rPr>
        <w:t>supersede</w:t>
      </w:r>
      <w:r>
        <w:rPr>
          <w:spacing w:val="-9"/>
          <w:sz w:val="20"/>
        </w:rPr>
        <w:t xml:space="preserve"> </w:t>
      </w:r>
      <w:r>
        <w:rPr>
          <w:sz w:val="20"/>
        </w:rPr>
        <w:t>in</w:t>
      </w:r>
      <w:r>
        <w:rPr>
          <w:spacing w:val="-21"/>
          <w:sz w:val="20"/>
        </w:rPr>
        <w:t xml:space="preserve"> </w:t>
      </w:r>
      <w:r>
        <w:rPr>
          <w:sz w:val="20"/>
        </w:rPr>
        <w:t>full</w:t>
      </w:r>
      <w:r>
        <w:rPr>
          <w:spacing w:val="-14"/>
          <w:sz w:val="20"/>
        </w:rPr>
        <w:t xml:space="preserve"> </w:t>
      </w:r>
      <w:proofErr w:type="gramStart"/>
      <w:r>
        <w:rPr>
          <w:sz w:val="20"/>
        </w:rPr>
        <w:t>any</w:t>
      </w:r>
      <w:r>
        <w:rPr>
          <w:spacing w:val="-14"/>
          <w:sz w:val="20"/>
        </w:rPr>
        <w:t xml:space="preserve"> </w:t>
      </w:r>
      <w:r>
        <w:rPr>
          <w:sz w:val="20"/>
        </w:rPr>
        <w:t>and</w:t>
      </w:r>
      <w:r>
        <w:rPr>
          <w:spacing w:val="-14"/>
          <w:sz w:val="20"/>
        </w:rPr>
        <w:t xml:space="preserve"> </w:t>
      </w:r>
      <w:r>
        <w:rPr>
          <w:sz w:val="20"/>
        </w:rPr>
        <w:t>all</w:t>
      </w:r>
      <w:proofErr w:type="gramEnd"/>
      <w:r>
        <w:rPr>
          <w:sz w:val="20"/>
        </w:rPr>
        <w:t xml:space="preserve"> prior stipulations</w:t>
      </w:r>
      <w:r>
        <w:rPr>
          <w:spacing w:val="-1"/>
          <w:sz w:val="20"/>
        </w:rPr>
        <w:t xml:space="preserve"> </w:t>
      </w:r>
      <w:r>
        <w:rPr>
          <w:sz w:val="20"/>
        </w:rPr>
        <w:t>and</w:t>
      </w:r>
      <w:r>
        <w:rPr>
          <w:spacing w:val="-6"/>
          <w:sz w:val="20"/>
        </w:rPr>
        <w:t xml:space="preserve"> </w:t>
      </w:r>
      <w:r>
        <w:rPr>
          <w:sz w:val="20"/>
        </w:rPr>
        <w:t>conditions in</w:t>
      </w:r>
      <w:r>
        <w:rPr>
          <w:spacing w:val="-13"/>
          <w:sz w:val="20"/>
        </w:rPr>
        <w:t xml:space="preserve"> </w:t>
      </w:r>
      <w:r>
        <w:rPr>
          <w:sz w:val="20"/>
        </w:rPr>
        <w:t>whatsoever form which</w:t>
      </w:r>
      <w:r>
        <w:rPr>
          <w:spacing w:val="-2"/>
          <w:sz w:val="20"/>
        </w:rPr>
        <w:t xml:space="preserve"> </w:t>
      </w:r>
      <w:r>
        <w:rPr>
          <w:sz w:val="20"/>
        </w:rPr>
        <w:t>are</w:t>
      </w:r>
      <w:r>
        <w:rPr>
          <w:spacing w:val="-15"/>
          <w:sz w:val="20"/>
        </w:rPr>
        <w:t xml:space="preserve"> </w:t>
      </w:r>
      <w:r>
        <w:rPr>
          <w:sz w:val="20"/>
        </w:rPr>
        <w:t>currently in</w:t>
      </w:r>
      <w:r>
        <w:rPr>
          <w:spacing w:val="-9"/>
          <w:sz w:val="20"/>
        </w:rPr>
        <w:t xml:space="preserve"> </w:t>
      </w:r>
      <w:r>
        <w:rPr>
          <w:sz w:val="20"/>
        </w:rPr>
        <w:t>place</w:t>
      </w:r>
      <w:r>
        <w:rPr>
          <w:spacing w:val="-4"/>
          <w:sz w:val="20"/>
        </w:rPr>
        <w:t xml:space="preserve"> </w:t>
      </w:r>
      <w:r>
        <w:rPr>
          <w:sz w:val="20"/>
        </w:rPr>
        <w:t>concerning the property which constitutes the subject matter of</w:t>
      </w:r>
      <w:r>
        <w:rPr>
          <w:spacing w:val="-6"/>
          <w:sz w:val="20"/>
        </w:rPr>
        <w:t xml:space="preserve"> </w:t>
      </w:r>
      <w:r>
        <w:rPr>
          <w:sz w:val="20"/>
        </w:rPr>
        <w:t xml:space="preserve">the above-captioned Application for </w:t>
      </w:r>
      <w:r>
        <w:rPr>
          <w:spacing w:val="-2"/>
          <w:sz w:val="20"/>
        </w:rPr>
        <w:t>Rezoning.</w:t>
      </w:r>
    </w:p>
    <w:p w14:paraId="2F321765" w14:textId="77777777" w:rsidR="008825DC" w:rsidRDefault="008825DC">
      <w:pPr>
        <w:pStyle w:val="BodyText"/>
        <w:spacing w:before="20"/>
        <w:rPr>
          <w:sz w:val="20"/>
        </w:rPr>
      </w:pPr>
    </w:p>
    <w:p w14:paraId="2F321766" w14:textId="497EC20F" w:rsidR="008825DC" w:rsidRDefault="00792234">
      <w:pPr>
        <w:pStyle w:val="ListParagraph"/>
        <w:numPr>
          <w:ilvl w:val="0"/>
          <w:numId w:val="7"/>
        </w:numPr>
        <w:tabs>
          <w:tab w:val="left" w:pos="1456"/>
        </w:tabs>
        <w:spacing w:line="273" w:lineRule="auto"/>
        <w:ind w:right="1137" w:firstLine="2"/>
        <w:jc w:val="left"/>
        <w:rPr>
          <w:sz w:val="20"/>
        </w:rPr>
      </w:pPr>
      <w:r>
        <w:rPr>
          <w:sz w:val="20"/>
        </w:rPr>
        <w:t>The</w:t>
      </w:r>
      <w:r>
        <w:rPr>
          <w:spacing w:val="-6"/>
          <w:sz w:val="20"/>
        </w:rPr>
        <w:t xml:space="preserve"> </w:t>
      </w:r>
      <w:r>
        <w:rPr>
          <w:sz w:val="20"/>
        </w:rPr>
        <w:t>Subject</w:t>
      </w:r>
      <w:r>
        <w:rPr>
          <w:spacing w:val="-7"/>
          <w:sz w:val="20"/>
        </w:rPr>
        <w:t xml:space="preserve"> </w:t>
      </w:r>
      <w:r>
        <w:rPr>
          <w:sz w:val="20"/>
        </w:rPr>
        <w:t>Property shall</w:t>
      </w:r>
      <w:r>
        <w:rPr>
          <w:spacing w:val="-13"/>
          <w:sz w:val="20"/>
        </w:rPr>
        <w:t xml:space="preserve"> </w:t>
      </w:r>
      <w:r>
        <w:rPr>
          <w:sz w:val="20"/>
        </w:rPr>
        <w:t>be</w:t>
      </w:r>
      <w:r>
        <w:rPr>
          <w:spacing w:val="-6"/>
          <w:sz w:val="20"/>
        </w:rPr>
        <w:t xml:space="preserve"> </w:t>
      </w:r>
      <w:r>
        <w:rPr>
          <w:sz w:val="20"/>
        </w:rPr>
        <w:t>developed in</w:t>
      </w:r>
      <w:r>
        <w:rPr>
          <w:spacing w:val="-12"/>
          <w:sz w:val="20"/>
        </w:rPr>
        <w:t xml:space="preserve"> </w:t>
      </w:r>
      <w:r>
        <w:rPr>
          <w:sz w:val="20"/>
        </w:rPr>
        <w:t>substantial conformity to that</w:t>
      </w:r>
      <w:r>
        <w:rPr>
          <w:spacing w:val="-10"/>
          <w:sz w:val="20"/>
        </w:rPr>
        <w:t xml:space="preserve"> </w:t>
      </w:r>
      <w:r>
        <w:rPr>
          <w:sz w:val="20"/>
        </w:rPr>
        <w:t xml:space="preserve">certain </w:t>
      </w:r>
      <w:r>
        <w:rPr>
          <w:spacing w:val="-4"/>
          <w:sz w:val="20"/>
        </w:rPr>
        <w:t>conceptual</w:t>
      </w:r>
      <w:r>
        <w:rPr>
          <w:spacing w:val="-10"/>
          <w:sz w:val="20"/>
        </w:rPr>
        <w:t xml:space="preserve"> </w:t>
      </w:r>
      <w:r>
        <w:rPr>
          <w:spacing w:val="-4"/>
          <w:sz w:val="20"/>
        </w:rPr>
        <w:t>site</w:t>
      </w:r>
      <w:r>
        <w:rPr>
          <w:spacing w:val="-10"/>
          <w:sz w:val="20"/>
        </w:rPr>
        <w:t xml:space="preserve"> </w:t>
      </w:r>
      <w:r>
        <w:rPr>
          <w:spacing w:val="-4"/>
          <w:sz w:val="20"/>
        </w:rPr>
        <w:t>plan</w:t>
      </w:r>
      <w:r w:rsidR="00E87046">
        <w:rPr>
          <w:spacing w:val="-4"/>
          <w:sz w:val="20"/>
        </w:rPr>
        <w:t xml:space="preserve"> dated February </w:t>
      </w:r>
      <w:r w:rsidR="00623881">
        <w:rPr>
          <w:spacing w:val="-4"/>
          <w:sz w:val="20"/>
        </w:rPr>
        <w:t>9, 2026, prepared by PEC +</w:t>
      </w:r>
      <w:r>
        <w:rPr>
          <w:spacing w:val="-4"/>
          <w:sz w:val="20"/>
        </w:rPr>
        <w:t>,</w:t>
      </w:r>
      <w:r>
        <w:rPr>
          <w:sz w:val="20"/>
        </w:rPr>
        <w:t xml:space="preserve"> </w:t>
      </w:r>
      <w:r>
        <w:rPr>
          <w:spacing w:val="-4"/>
          <w:sz w:val="20"/>
        </w:rPr>
        <w:t>and</w:t>
      </w:r>
      <w:r>
        <w:rPr>
          <w:spacing w:val="-8"/>
          <w:sz w:val="20"/>
        </w:rPr>
        <w:t xml:space="preserve"> </w:t>
      </w:r>
      <w:r>
        <w:rPr>
          <w:spacing w:val="-4"/>
          <w:sz w:val="20"/>
        </w:rPr>
        <w:t xml:space="preserve">inclusive </w:t>
      </w:r>
      <w:r>
        <w:rPr>
          <w:sz w:val="20"/>
        </w:rPr>
        <w:t>of</w:t>
      </w:r>
      <w:r>
        <w:rPr>
          <w:spacing w:val="-8"/>
          <w:sz w:val="20"/>
        </w:rPr>
        <w:t xml:space="preserve"> </w:t>
      </w:r>
      <w:r>
        <w:rPr>
          <w:sz w:val="20"/>
        </w:rPr>
        <w:t>City Staff and</w:t>
      </w:r>
      <w:r>
        <w:rPr>
          <w:spacing w:val="-4"/>
          <w:sz w:val="20"/>
        </w:rPr>
        <w:t xml:space="preserve"> </w:t>
      </w:r>
      <w:r>
        <w:rPr>
          <w:sz w:val="20"/>
        </w:rPr>
        <w:t>TSW recommendations.</w:t>
      </w:r>
    </w:p>
    <w:p w14:paraId="2F321767" w14:textId="77777777" w:rsidR="008825DC" w:rsidRDefault="008825DC">
      <w:pPr>
        <w:pStyle w:val="BodyText"/>
        <w:spacing w:before="36"/>
        <w:rPr>
          <w:sz w:val="20"/>
        </w:rPr>
      </w:pPr>
    </w:p>
    <w:p w14:paraId="2F321768" w14:textId="77777777" w:rsidR="008825DC" w:rsidRDefault="00792234">
      <w:pPr>
        <w:pStyle w:val="ListParagraph"/>
        <w:numPr>
          <w:ilvl w:val="0"/>
          <w:numId w:val="7"/>
        </w:numPr>
        <w:tabs>
          <w:tab w:val="left" w:pos="1466"/>
        </w:tabs>
        <w:spacing w:before="1" w:line="271" w:lineRule="auto"/>
        <w:ind w:left="766" w:right="1363" w:firstLine="0"/>
        <w:jc w:val="left"/>
        <w:rPr>
          <w:sz w:val="20"/>
        </w:rPr>
      </w:pPr>
      <w:r>
        <w:rPr>
          <w:sz w:val="20"/>
        </w:rPr>
        <w:t>Final</w:t>
      </w:r>
      <w:r>
        <w:rPr>
          <w:spacing w:val="-14"/>
          <w:sz w:val="20"/>
        </w:rPr>
        <w:t xml:space="preserve"> </w:t>
      </w:r>
      <w:r>
        <w:rPr>
          <w:sz w:val="20"/>
        </w:rPr>
        <w:t>site</w:t>
      </w:r>
      <w:r>
        <w:rPr>
          <w:spacing w:val="-14"/>
          <w:sz w:val="20"/>
        </w:rPr>
        <w:t xml:space="preserve"> </w:t>
      </w:r>
      <w:r>
        <w:rPr>
          <w:sz w:val="20"/>
        </w:rPr>
        <w:t>plan</w:t>
      </w:r>
      <w:r>
        <w:rPr>
          <w:spacing w:val="-14"/>
          <w:sz w:val="20"/>
        </w:rPr>
        <w:t xml:space="preserve"> </w:t>
      </w:r>
      <w:r>
        <w:rPr>
          <w:sz w:val="20"/>
        </w:rPr>
        <w:t>approval</w:t>
      </w:r>
      <w:r>
        <w:rPr>
          <w:spacing w:val="-14"/>
          <w:sz w:val="20"/>
        </w:rPr>
        <w:t xml:space="preserve"> </w:t>
      </w:r>
      <w:r>
        <w:rPr>
          <w:sz w:val="20"/>
        </w:rPr>
        <w:t>shall</w:t>
      </w:r>
      <w:r>
        <w:rPr>
          <w:spacing w:val="-14"/>
          <w:sz w:val="20"/>
        </w:rPr>
        <w:t xml:space="preserve"> </w:t>
      </w:r>
      <w:r>
        <w:rPr>
          <w:sz w:val="20"/>
        </w:rPr>
        <w:t>be</w:t>
      </w:r>
      <w:r>
        <w:rPr>
          <w:spacing w:val="-14"/>
          <w:sz w:val="20"/>
        </w:rPr>
        <w:t xml:space="preserve"> </w:t>
      </w:r>
      <w:r>
        <w:rPr>
          <w:sz w:val="20"/>
        </w:rPr>
        <w:t>subject</w:t>
      </w:r>
      <w:r>
        <w:rPr>
          <w:spacing w:val="-14"/>
          <w:sz w:val="20"/>
        </w:rPr>
        <w:t xml:space="preserve"> </w:t>
      </w:r>
      <w:r>
        <w:rPr>
          <w:sz w:val="20"/>
        </w:rPr>
        <w:t>to</w:t>
      </w:r>
      <w:r>
        <w:rPr>
          <w:spacing w:val="-10"/>
          <w:sz w:val="20"/>
        </w:rPr>
        <w:t xml:space="preserve"> </w:t>
      </w:r>
      <w:r>
        <w:rPr>
          <w:sz w:val="20"/>
        </w:rPr>
        <w:t>final</w:t>
      </w:r>
      <w:r>
        <w:rPr>
          <w:spacing w:val="-14"/>
          <w:sz w:val="20"/>
        </w:rPr>
        <w:t xml:space="preserve"> </w:t>
      </w:r>
      <w:r>
        <w:rPr>
          <w:sz w:val="20"/>
        </w:rPr>
        <w:t>determination</w:t>
      </w:r>
      <w:r>
        <w:rPr>
          <w:spacing w:val="-14"/>
          <w:sz w:val="20"/>
        </w:rPr>
        <w:t xml:space="preserve"> </w:t>
      </w:r>
      <w:r>
        <w:rPr>
          <w:sz w:val="20"/>
        </w:rPr>
        <w:t>of</w:t>
      </w:r>
      <w:r>
        <w:rPr>
          <w:spacing w:val="-14"/>
          <w:sz w:val="20"/>
        </w:rPr>
        <w:t xml:space="preserve"> </w:t>
      </w:r>
      <w:r>
        <w:rPr>
          <w:sz w:val="20"/>
        </w:rPr>
        <w:t>state</w:t>
      </w:r>
      <w:r>
        <w:rPr>
          <w:spacing w:val="-14"/>
          <w:sz w:val="20"/>
        </w:rPr>
        <w:t xml:space="preserve"> </w:t>
      </w:r>
      <w:r>
        <w:rPr>
          <w:sz w:val="20"/>
        </w:rPr>
        <w:t>waters</w:t>
      </w:r>
      <w:r>
        <w:rPr>
          <w:spacing w:val="-14"/>
          <w:sz w:val="20"/>
        </w:rPr>
        <w:t xml:space="preserve"> </w:t>
      </w:r>
      <w:r>
        <w:rPr>
          <w:sz w:val="20"/>
        </w:rPr>
        <w:t>by</w:t>
      </w:r>
      <w:r>
        <w:rPr>
          <w:spacing w:val="-13"/>
          <w:sz w:val="20"/>
        </w:rPr>
        <w:t xml:space="preserve"> </w:t>
      </w:r>
      <w:r>
        <w:rPr>
          <w:sz w:val="20"/>
        </w:rPr>
        <w:t>City Staff</w:t>
      </w:r>
      <w:r>
        <w:rPr>
          <w:spacing w:val="-14"/>
          <w:sz w:val="20"/>
        </w:rPr>
        <w:t xml:space="preserve"> </w:t>
      </w:r>
      <w:r>
        <w:rPr>
          <w:sz w:val="20"/>
        </w:rPr>
        <w:t>as</w:t>
      </w:r>
      <w:r>
        <w:rPr>
          <w:spacing w:val="-14"/>
          <w:sz w:val="20"/>
        </w:rPr>
        <w:t xml:space="preserve"> </w:t>
      </w:r>
      <w:r>
        <w:rPr>
          <w:sz w:val="20"/>
        </w:rPr>
        <w:t>modified</w:t>
      </w:r>
      <w:r>
        <w:rPr>
          <w:spacing w:val="-14"/>
          <w:sz w:val="20"/>
        </w:rPr>
        <w:t xml:space="preserve"> </w:t>
      </w:r>
      <w:r>
        <w:rPr>
          <w:sz w:val="20"/>
        </w:rPr>
        <w:t>by</w:t>
      </w:r>
      <w:r>
        <w:rPr>
          <w:spacing w:val="-12"/>
          <w:sz w:val="20"/>
        </w:rPr>
        <w:t xml:space="preserve"> </w:t>
      </w:r>
      <w:r>
        <w:rPr>
          <w:sz w:val="20"/>
        </w:rPr>
        <w:t>any</w:t>
      </w:r>
      <w:r>
        <w:rPr>
          <w:spacing w:val="-12"/>
          <w:sz w:val="20"/>
        </w:rPr>
        <w:t xml:space="preserve"> </w:t>
      </w:r>
      <w:r>
        <w:rPr>
          <w:sz w:val="20"/>
        </w:rPr>
        <w:t>future</w:t>
      </w:r>
      <w:r>
        <w:rPr>
          <w:spacing w:val="-11"/>
          <w:sz w:val="20"/>
        </w:rPr>
        <w:t xml:space="preserve"> </w:t>
      </w:r>
      <w:r>
        <w:rPr>
          <w:sz w:val="20"/>
        </w:rPr>
        <w:t>variances</w:t>
      </w:r>
      <w:r>
        <w:rPr>
          <w:spacing w:val="-9"/>
          <w:sz w:val="20"/>
        </w:rPr>
        <w:t xml:space="preserve"> </w:t>
      </w:r>
      <w:r>
        <w:rPr>
          <w:sz w:val="20"/>
        </w:rPr>
        <w:t>or</w:t>
      </w:r>
      <w:r>
        <w:rPr>
          <w:spacing w:val="-11"/>
          <w:sz w:val="20"/>
        </w:rPr>
        <w:t xml:space="preserve"> </w:t>
      </w:r>
      <w:r>
        <w:rPr>
          <w:sz w:val="20"/>
        </w:rPr>
        <w:t>waivers</w:t>
      </w:r>
      <w:r>
        <w:rPr>
          <w:spacing w:val="-8"/>
          <w:sz w:val="20"/>
        </w:rPr>
        <w:t xml:space="preserve"> </w:t>
      </w:r>
      <w:r>
        <w:rPr>
          <w:sz w:val="20"/>
        </w:rPr>
        <w:t>to</w:t>
      </w:r>
      <w:r>
        <w:rPr>
          <w:spacing w:val="-17"/>
          <w:sz w:val="20"/>
        </w:rPr>
        <w:t xml:space="preserve"> </w:t>
      </w:r>
      <w:r>
        <w:rPr>
          <w:sz w:val="20"/>
        </w:rPr>
        <w:t>be</w:t>
      </w:r>
      <w:r>
        <w:rPr>
          <w:spacing w:val="-11"/>
          <w:sz w:val="20"/>
        </w:rPr>
        <w:t xml:space="preserve"> </w:t>
      </w:r>
      <w:r>
        <w:rPr>
          <w:sz w:val="20"/>
        </w:rPr>
        <w:t>obtained</w:t>
      </w:r>
      <w:r>
        <w:rPr>
          <w:spacing w:val="-5"/>
          <w:sz w:val="20"/>
        </w:rPr>
        <w:t xml:space="preserve"> </w:t>
      </w:r>
      <w:r>
        <w:rPr>
          <w:sz w:val="20"/>
        </w:rPr>
        <w:t>by</w:t>
      </w:r>
      <w:r>
        <w:rPr>
          <w:spacing w:val="-11"/>
          <w:sz w:val="20"/>
        </w:rPr>
        <w:t xml:space="preserve"> </w:t>
      </w:r>
      <w:r>
        <w:rPr>
          <w:sz w:val="20"/>
        </w:rPr>
        <w:t>Applicant.</w:t>
      </w:r>
      <w:r>
        <w:rPr>
          <w:spacing w:val="-12"/>
          <w:sz w:val="20"/>
        </w:rPr>
        <w:t xml:space="preserve"> </w:t>
      </w:r>
      <w:r>
        <w:rPr>
          <w:sz w:val="20"/>
        </w:rPr>
        <w:t>No</w:t>
      </w:r>
      <w:r>
        <w:rPr>
          <w:spacing w:val="-14"/>
          <w:sz w:val="20"/>
        </w:rPr>
        <w:t xml:space="preserve"> </w:t>
      </w:r>
      <w:r>
        <w:rPr>
          <w:sz w:val="20"/>
        </w:rPr>
        <w:t>stream buffer variances have</w:t>
      </w:r>
      <w:r>
        <w:rPr>
          <w:spacing w:val="-3"/>
          <w:sz w:val="20"/>
        </w:rPr>
        <w:t xml:space="preserve"> </w:t>
      </w:r>
      <w:r>
        <w:rPr>
          <w:sz w:val="20"/>
        </w:rPr>
        <w:t>been</w:t>
      </w:r>
      <w:r>
        <w:rPr>
          <w:spacing w:val="-10"/>
          <w:sz w:val="20"/>
        </w:rPr>
        <w:t xml:space="preserve"> </w:t>
      </w:r>
      <w:r>
        <w:rPr>
          <w:sz w:val="20"/>
        </w:rPr>
        <w:t>granted</w:t>
      </w:r>
      <w:r>
        <w:rPr>
          <w:spacing w:val="-10"/>
          <w:sz w:val="20"/>
        </w:rPr>
        <w:t xml:space="preserve"> </w:t>
      </w:r>
      <w:r>
        <w:rPr>
          <w:sz w:val="20"/>
        </w:rPr>
        <w:t>as</w:t>
      </w:r>
      <w:r>
        <w:rPr>
          <w:spacing w:val="-8"/>
          <w:sz w:val="20"/>
        </w:rPr>
        <w:t xml:space="preserve"> </w:t>
      </w:r>
      <w:r>
        <w:rPr>
          <w:sz w:val="20"/>
        </w:rPr>
        <w:t>part</w:t>
      </w:r>
      <w:r>
        <w:rPr>
          <w:spacing w:val="-10"/>
          <w:sz w:val="20"/>
        </w:rPr>
        <w:t xml:space="preserve"> </w:t>
      </w:r>
      <w:r>
        <w:rPr>
          <w:sz w:val="20"/>
        </w:rPr>
        <w:t>of</w:t>
      </w:r>
      <w:r>
        <w:rPr>
          <w:spacing w:val="-8"/>
          <w:sz w:val="20"/>
        </w:rPr>
        <w:t xml:space="preserve"> </w:t>
      </w:r>
      <w:r>
        <w:rPr>
          <w:sz w:val="20"/>
        </w:rPr>
        <w:t>this</w:t>
      </w:r>
      <w:r>
        <w:rPr>
          <w:spacing w:val="-8"/>
          <w:sz w:val="20"/>
        </w:rPr>
        <w:t xml:space="preserve"> </w:t>
      </w:r>
      <w:r>
        <w:rPr>
          <w:sz w:val="20"/>
        </w:rPr>
        <w:t>rezoning</w:t>
      </w:r>
      <w:r>
        <w:rPr>
          <w:spacing w:val="-3"/>
          <w:sz w:val="20"/>
        </w:rPr>
        <w:t xml:space="preserve"> </w:t>
      </w:r>
      <w:r>
        <w:rPr>
          <w:sz w:val="20"/>
        </w:rPr>
        <w:t>action.</w:t>
      </w:r>
    </w:p>
    <w:p w14:paraId="2F321769" w14:textId="77777777" w:rsidR="008825DC" w:rsidRDefault="008825DC">
      <w:pPr>
        <w:pStyle w:val="BodyText"/>
        <w:spacing w:before="43"/>
        <w:rPr>
          <w:sz w:val="20"/>
        </w:rPr>
      </w:pPr>
    </w:p>
    <w:p w14:paraId="2F32176A" w14:textId="10C2AC64" w:rsidR="008825DC" w:rsidRDefault="00792234">
      <w:pPr>
        <w:pStyle w:val="ListParagraph"/>
        <w:numPr>
          <w:ilvl w:val="0"/>
          <w:numId w:val="7"/>
        </w:numPr>
        <w:tabs>
          <w:tab w:val="left" w:pos="769"/>
          <w:tab w:val="left" w:pos="1466"/>
        </w:tabs>
        <w:spacing w:line="278" w:lineRule="auto"/>
        <w:ind w:left="769" w:right="1065" w:hanging="4"/>
        <w:jc w:val="left"/>
        <w:rPr>
          <w:sz w:val="20"/>
        </w:rPr>
      </w:pPr>
      <w:r>
        <w:rPr>
          <w:sz w:val="20"/>
        </w:rPr>
        <w:t>Residential</w:t>
      </w:r>
      <w:r>
        <w:rPr>
          <w:spacing w:val="-4"/>
          <w:sz w:val="20"/>
        </w:rPr>
        <w:t xml:space="preserve"> </w:t>
      </w:r>
      <w:r>
        <w:rPr>
          <w:sz w:val="20"/>
        </w:rPr>
        <w:t>Component: The</w:t>
      </w:r>
      <w:r>
        <w:rPr>
          <w:spacing w:val="-11"/>
          <w:sz w:val="20"/>
        </w:rPr>
        <w:t xml:space="preserve"> </w:t>
      </w:r>
      <w:r>
        <w:rPr>
          <w:sz w:val="20"/>
        </w:rPr>
        <w:t>construction</w:t>
      </w:r>
      <w:r>
        <w:rPr>
          <w:spacing w:val="-7"/>
          <w:sz w:val="20"/>
        </w:rPr>
        <w:t xml:space="preserve"> </w:t>
      </w:r>
      <w:r>
        <w:rPr>
          <w:sz w:val="20"/>
        </w:rPr>
        <w:t>of</w:t>
      </w:r>
      <w:r>
        <w:rPr>
          <w:spacing w:val="-8"/>
          <w:sz w:val="20"/>
        </w:rPr>
        <w:t xml:space="preserve"> </w:t>
      </w:r>
      <w:r>
        <w:rPr>
          <w:sz w:val="20"/>
        </w:rPr>
        <w:t>a</w:t>
      </w:r>
      <w:r>
        <w:rPr>
          <w:spacing w:val="-6"/>
          <w:sz w:val="20"/>
        </w:rPr>
        <w:t xml:space="preserve"> </w:t>
      </w:r>
      <w:r>
        <w:rPr>
          <w:sz w:val="20"/>
        </w:rPr>
        <w:t>maximum</w:t>
      </w:r>
      <w:r>
        <w:rPr>
          <w:spacing w:val="-3"/>
          <w:sz w:val="20"/>
        </w:rPr>
        <w:t xml:space="preserve"> </w:t>
      </w:r>
      <w:r>
        <w:rPr>
          <w:sz w:val="20"/>
        </w:rPr>
        <w:t xml:space="preserve">number </w:t>
      </w:r>
      <w:proofErr w:type="gramStart"/>
      <w:r>
        <w:rPr>
          <w:sz w:val="20"/>
        </w:rPr>
        <w:t>of</w:t>
      </w:r>
      <w:r>
        <w:rPr>
          <w:spacing w:val="-14"/>
          <w:sz w:val="20"/>
        </w:rPr>
        <w:t xml:space="preserve"> </w:t>
      </w:r>
      <w:r w:rsidR="00911BE3">
        <w:rPr>
          <w:sz w:val="20"/>
        </w:rPr>
        <w:t xml:space="preserve"> 35</w:t>
      </w:r>
      <w:proofErr w:type="gramEnd"/>
      <w:r>
        <w:rPr>
          <w:spacing w:val="-15"/>
          <w:sz w:val="20"/>
        </w:rPr>
        <w:t xml:space="preserve"> </w:t>
      </w:r>
      <w:proofErr w:type="gramStart"/>
      <w:r>
        <w:rPr>
          <w:sz w:val="20"/>
        </w:rPr>
        <w:t>townhomes,</w:t>
      </w:r>
      <w:r>
        <w:rPr>
          <w:spacing w:val="-6"/>
          <w:sz w:val="20"/>
        </w:rPr>
        <w:t xml:space="preserve"> </w:t>
      </w:r>
      <w:r w:rsidR="00FA01E2">
        <w:rPr>
          <w:spacing w:val="-9"/>
          <w:sz w:val="20"/>
        </w:rPr>
        <w:t xml:space="preserve"> 305</w:t>
      </w:r>
      <w:proofErr w:type="gramEnd"/>
      <w:r>
        <w:rPr>
          <w:sz w:val="20"/>
        </w:rPr>
        <w:t>multi-family</w:t>
      </w:r>
      <w:r>
        <w:rPr>
          <w:spacing w:val="-7"/>
          <w:sz w:val="20"/>
        </w:rPr>
        <w:t xml:space="preserve"> </w:t>
      </w:r>
      <w:r>
        <w:rPr>
          <w:sz w:val="20"/>
        </w:rPr>
        <w:t>units</w:t>
      </w:r>
      <w:r>
        <w:rPr>
          <w:spacing w:val="-12"/>
          <w:sz w:val="20"/>
        </w:rPr>
        <w:t xml:space="preserve"> </w:t>
      </w:r>
      <w:r>
        <w:rPr>
          <w:sz w:val="20"/>
        </w:rPr>
        <w:t>(shall</w:t>
      </w:r>
      <w:r>
        <w:rPr>
          <w:spacing w:val="-14"/>
          <w:sz w:val="20"/>
        </w:rPr>
        <w:t xml:space="preserve"> </w:t>
      </w:r>
      <w:r>
        <w:rPr>
          <w:sz w:val="20"/>
        </w:rPr>
        <w:t>include</w:t>
      </w:r>
      <w:r>
        <w:rPr>
          <w:spacing w:val="-6"/>
          <w:sz w:val="20"/>
        </w:rPr>
        <w:t xml:space="preserve"> </w:t>
      </w:r>
      <w:r>
        <w:rPr>
          <w:sz w:val="20"/>
        </w:rPr>
        <w:t>elevators,</w:t>
      </w:r>
      <w:r>
        <w:rPr>
          <w:spacing w:val="-5"/>
          <w:sz w:val="20"/>
        </w:rPr>
        <w:t xml:space="preserve"> </w:t>
      </w:r>
      <w:r>
        <w:rPr>
          <w:sz w:val="20"/>
        </w:rPr>
        <w:t>and</w:t>
      </w:r>
      <w:r>
        <w:rPr>
          <w:spacing w:val="-13"/>
          <w:sz w:val="20"/>
        </w:rPr>
        <w:t xml:space="preserve"> </w:t>
      </w:r>
      <w:r>
        <w:rPr>
          <w:sz w:val="20"/>
        </w:rPr>
        <w:t>internal</w:t>
      </w:r>
      <w:r>
        <w:rPr>
          <w:spacing w:val="-14"/>
          <w:sz w:val="20"/>
        </w:rPr>
        <w:t xml:space="preserve"> </w:t>
      </w:r>
      <w:r>
        <w:rPr>
          <w:sz w:val="20"/>
        </w:rPr>
        <w:t>corridor</w:t>
      </w:r>
      <w:r>
        <w:rPr>
          <w:spacing w:val="-8"/>
          <w:sz w:val="20"/>
        </w:rPr>
        <w:t xml:space="preserve"> </w:t>
      </w:r>
      <w:r>
        <w:rPr>
          <w:sz w:val="20"/>
        </w:rPr>
        <w:t>access</w:t>
      </w:r>
      <w:r w:rsidR="00FA01E2">
        <w:rPr>
          <w:sz w:val="20"/>
        </w:rPr>
        <w:t xml:space="preserve"> including </w:t>
      </w:r>
      <w:r w:rsidR="00A77A85">
        <w:rPr>
          <w:sz w:val="20"/>
        </w:rPr>
        <w:t xml:space="preserve">applicant acknowledgement that there will be no access to multi-family units other than through such central corridor </w:t>
      </w:r>
      <w:r w:rsidR="005124E7">
        <w:rPr>
          <w:sz w:val="20"/>
        </w:rPr>
        <w:t>access</w:t>
      </w:r>
      <w:r>
        <w:rPr>
          <w:sz w:val="20"/>
        </w:rPr>
        <w:t>).</w:t>
      </w:r>
      <w:r>
        <w:rPr>
          <w:spacing w:val="-11"/>
          <w:sz w:val="20"/>
        </w:rPr>
        <w:t xml:space="preserve"> </w:t>
      </w:r>
      <w:r>
        <w:rPr>
          <w:sz w:val="20"/>
        </w:rPr>
        <w:t>Commercial</w:t>
      </w:r>
      <w:r w:rsidR="00923DFA">
        <w:rPr>
          <w:sz w:val="20"/>
        </w:rPr>
        <w:t xml:space="preserve"> Component</w:t>
      </w:r>
      <w:r w:rsidR="00774BB9">
        <w:rPr>
          <w:sz w:val="20"/>
        </w:rPr>
        <w:t>: A minimum of 5,000-s</w:t>
      </w:r>
      <w:r w:rsidR="00651333">
        <w:rPr>
          <w:sz w:val="20"/>
        </w:rPr>
        <w:t>f of retail space.</w:t>
      </w:r>
    </w:p>
    <w:p w14:paraId="2F32176C" w14:textId="77777777" w:rsidR="008825DC" w:rsidRDefault="008825DC">
      <w:pPr>
        <w:pStyle w:val="BodyText"/>
        <w:spacing w:before="150"/>
        <w:rPr>
          <w:b/>
          <w:sz w:val="16"/>
        </w:rPr>
      </w:pPr>
    </w:p>
    <w:p w14:paraId="2F32176D" w14:textId="77777777" w:rsidR="008825DC" w:rsidRDefault="00792234">
      <w:pPr>
        <w:pStyle w:val="ListParagraph"/>
        <w:numPr>
          <w:ilvl w:val="0"/>
          <w:numId w:val="7"/>
        </w:numPr>
        <w:tabs>
          <w:tab w:val="left" w:pos="768"/>
          <w:tab w:val="left" w:pos="1456"/>
        </w:tabs>
        <w:spacing w:line="271" w:lineRule="auto"/>
        <w:ind w:left="768" w:right="1158" w:hanging="2"/>
        <w:jc w:val="left"/>
        <w:rPr>
          <w:sz w:val="20"/>
        </w:rPr>
      </w:pPr>
      <w:r>
        <w:rPr>
          <w:sz w:val="20"/>
        </w:rPr>
        <w:t>The</w:t>
      </w:r>
      <w:r>
        <w:rPr>
          <w:spacing w:val="-4"/>
          <w:sz w:val="20"/>
        </w:rPr>
        <w:t xml:space="preserve"> </w:t>
      </w:r>
      <w:r>
        <w:rPr>
          <w:sz w:val="20"/>
        </w:rPr>
        <w:t>construction of</w:t>
      </w:r>
      <w:r>
        <w:rPr>
          <w:spacing w:val="-11"/>
          <w:sz w:val="20"/>
        </w:rPr>
        <w:t xml:space="preserve"> </w:t>
      </w:r>
      <w:r>
        <w:rPr>
          <w:sz w:val="20"/>
        </w:rPr>
        <w:t>a</w:t>
      </w:r>
      <w:r>
        <w:rPr>
          <w:spacing w:val="-12"/>
          <w:sz w:val="20"/>
        </w:rPr>
        <w:t xml:space="preserve"> </w:t>
      </w:r>
      <w:r>
        <w:rPr>
          <w:sz w:val="20"/>
        </w:rPr>
        <w:t>club</w:t>
      </w:r>
      <w:r>
        <w:rPr>
          <w:spacing w:val="-14"/>
          <w:sz w:val="20"/>
        </w:rPr>
        <w:t xml:space="preserve"> </w:t>
      </w:r>
      <w:r>
        <w:rPr>
          <w:sz w:val="20"/>
        </w:rPr>
        <w:t>house</w:t>
      </w:r>
      <w:r>
        <w:rPr>
          <w:spacing w:val="-1"/>
          <w:sz w:val="20"/>
        </w:rPr>
        <w:t xml:space="preserve"> </w:t>
      </w:r>
      <w:r>
        <w:rPr>
          <w:sz w:val="20"/>
        </w:rPr>
        <w:t>of</w:t>
      </w:r>
      <w:r>
        <w:rPr>
          <w:spacing w:val="-4"/>
          <w:sz w:val="20"/>
        </w:rPr>
        <w:t xml:space="preserve"> </w:t>
      </w:r>
      <w:r>
        <w:rPr>
          <w:sz w:val="20"/>
        </w:rPr>
        <w:t>a</w:t>
      </w:r>
      <w:r>
        <w:rPr>
          <w:spacing w:val="-2"/>
          <w:sz w:val="20"/>
        </w:rPr>
        <w:t xml:space="preserve"> </w:t>
      </w:r>
      <w:r>
        <w:rPr>
          <w:sz w:val="20"/>
        </w:rPr>
        <w:t>minimum of</w:t>
      </w:r>
      <w:r>
        <w:rPr>
          <w:spacing w:val="-11"/>
          <w:sz w:val="20"/>
        </w:rPr>
        <w:t xml:space="preserve"> </w:t>
      </w:r>
      <w:r>
        <w:rPr>
          <w:sz w:val="20"/>
        </w:rPr>
        <w:t>6000-</w:t>
      </w:r>
      <w:proofErr w:type="gramStart"/>
      <w:r>
        <w:rPr>
          <w:sz w:val="20"/>
        </w:rPr>
        <w:t>sf</w:t>
      </w:r>
      <w:proofErr w:type="gramEnd"/>
      <w:r>
        <w:rPr>
          <w:sz w:val="20"/>
        </w:rPr>
        <w:t>,</w:t>
      </w:r>
      <w:r>
        <w:rPr>
          <w:spacing w:val="-4"/>
          <w:sz w:val="20"/>
        </w:rPr>
        <w:t xml:space="preserve"> </w:t>
      </w:r>
      <w:r>
        <w:rPr>
          <w:sz w:val="20"/>
        </w:rPr>
        <w:t>to</w:t>
      </w:r>
      <w:r>
        <w:rPr>
          <w:spacing w:val="-11"/>
          <w:sz w:val="20"/>
        </w:rPr>
        <w:t xml:space="preserve"> </w:t>
      </w:r>
      <w:r>
        <w:rPr>
          <w:sz w:val="20"/>
        </w:rPr>
        <w:t>include but</w:t>
      </w:r>
      <w:r>
        <w:rPr>
          <w:spacing w:val="-2"/>
          <w:sz w:val="20"/>
        </w:rPr>
        <w:t xml:space="preserve"> </w:t>
      </w:r>
      <w:r>
        <w:rPr>
          <w:sz w:val="20"/>
        </w:rPr>
        <w:t>not</w:t>
      </w:r>
      <w:r>
        <w:rPr>
          <w:spacing w:val="-3"/>
          <w:sz w:val="20"/>
        </w:rPr>
        <w:t xml:space="preserve"> </w:t>
      </w:r>
      <w:r>
        <w:rPr>
          <w:sz w:val="20"/>
        </w:rPr>
        <w:t>limited</w:t>
      </w:r>
      <w:r>
        <w:rPr>
          <w:spacing w:val="-15"/>
          <w:sz w:val="20"/>
        </w:rPr>
        <w:t xml:space="preserve"> </w:t>
      </w:r>
      <w:r>
        <w:rPr>
          <w:sz w:val="20"/>
        </w:rPr>
        <w:t>to a</w:t>
      </w:r>
      <w:r>
        <w:rPr>
          <w:spacing w:val="-2"/>
          <w:sz w:val="20"/>
        </w:rPr>
        <w:t xml:space="preserve"> </w:t>
      </w:r>
      <w:r>
        <w:rPr>
          <w:sz w:val="20"/>
        </w:rPr>
        <w:t>pool and</w:t>
      </w:r>
      <w:r>
        <w:rPr>
          <w:spacing w:val="-12"/>
          <w:sz w:val="20"/>
        </w:rPr>
        <w:t xml:space="preserve"> </w:t>
      </w:r>
      <w:r>
        <w:rPr>
          <w:sz w:val="20"/>
        </w:rPr>
        <w:t>premium</w:t>
      </w:r>
      <w:r>
        <w:rPr>
          <w:spacing w:val="-7"/>
          <w:sz w:val="20"/>
        </w:rPr>
        <w:t xml:space="preserve"> </w:t>
      </w:r>
      <w:r>
        <w:rPr>
          <w:sz w:val="20"/>
        </w:rPr>
        <w:t>fitness</w:t>
      </w:r>
      <w:r>
        <w:rPr>
          <w:spacing w:val="-9"/>
          <w:sz w:val="20"/>
        </w:rPr>
        <w:t xml:space="preserve"> </w:t>
      </w:r>
      <w:r>
        <w:rPr>
          <w:sz w:val="20"/>
        </w:rPr>
        <w:t>center,</w:t>
      </w:r>
      <w:r>
        <w:rPr>
          <w:spacing w:val="-9"/>
          <w:sz w:val="20"/>
        </w:rPr>
        <w:t xml:space="preserve"> </w:t>
      </w:r>
      <w:r>
        <w:rPr>
          <w:sz w:val="20"/>
        </w:rPr>
        <w:t>and</w:t>
      </w:r>
      <w:r>
        <w:rPr>
          <w:spacing w:val="-5"/>
          <w:sz w:val="20"/>
        </w:rPr>
        <w:t xml:space="preserve"> </w:t>
      </w:r>
      <w:r>
        <w:rPr>
          <w:sz w:val="20"/>
        </w:rPr>
        <w:t>work</w:t>
      </w:r>
      <w:r>
        <w:rPr>
          <w:spacing w:val="-12"/>
          <w:sz w:val="20"/>
        </w:rPr>
        <w:t xml:space="preserve"> </w:t>
      </w:r>
      <w:r>
        <w:rPr>
          <w:sz w:val="20"/>
        </w:rPr>
        <w:t>and</w:t>
      </w:r>
      <w:r>
        <w:rPr>
          <w:spacing w:val="-14"/>
          <w:sz w:val="20"/>
        </w:rPr>
        <w:t xml:space="preserve"> </w:t>
      </w:r>
      <w:r>
        <w:rPr>
          <w:sz w:val="20"/>
        </w:rPr>
        <w:t>assembly</w:t>
      </w:r>
      <w:r>
        <w:rPr>
          <w:spacing w:val="-4"/>
          <w:sz w:val="20"/>
        </w:rPr>
        <w:t xml:space="preserve"> </w:t>
      </w:r>
      <w:r>
        <w:rPr>
          <w:sz w:val="20"/>
        </w:rPr>
        <w:t>spaces.</w:t>
      </w:r>
    </w:p>
    <w:p w14:paraId="2F32176E" w14:textId="77777777" w:rsidR="008825DC" w:rsidRDefault="008825DC">
      <w:pPr>
        <w:pStyle w:val="BodyText"/>
        <w:rPr>
          <w:sz w:val="20"/>
        </w:rPr>
      </w:pPr>
    </w:p>
    <w:p w14:paraId="2F32176F" w14:textId="77777777" w:rsidR="008825DC" w:rsidRDefault="008825DC">
      <w:pPr>
        <w:pStyle w:val="BodyText"/>
        <w:spacing w:before="80"/>
        <w:rPr>
          <w:sz w:val="20"/>
        </w:rPr>
      </w:pPr>
    </w:p>
    <w:p w14:paraId="2F321770" w14:textId="77777777" w:rsidR="008825DC" w:rsidRDefault="00792234">
      <w:pPr>
        <w:pStyle w:val="ListParagraph"/>
        <w:numPr>
          <w:ilvl w:val="0"/>
          <w:numId w:val="7"/>
        </w:numPr>
        <w:tabs>
          <w:tab w:val="left" w:pos="768"/>
          <w:tab w:val="left" w:pos="1463"/>
        </w:tabs>
        <w:spacing w:before="1" w:line="278" w:lineRule="auto"/>
        <w:ind w:left="768" w:right="2011" w:hanging="1"/>
        <w:jc w:val="left"/>
        <w:rPr>
          <w:sz w:val="20"/>
        </w:rPr>
      </w:pPr>
      <w:r>
        <w:rPr>
          <w:sz w:val="20"/>
        </w:rPr>
        <w:t>The</w:t>
      </w:r>
      <w:r>
        <w:rPr>
          <w:spacing w:val="-4"/>
          <w:sz w:val="20"/>
        </w:rPr>
        <w:t xml:space="preserve"> </w:t>
      </w:r>
      <w:r>
        <w:rPr>
          <w:sz w:val="20"/>
        </w:rPr>
        <w:t>townhomes</w:t>
      </w:r>
      <w:r>
        <w:rPr>
          <w:spacing w:val="-2"/>
          <w:sz w:val="20"/>
        </w:rPr>
        <w:t xml:space="preserve"> </w:t>
      </w:r>
      <w:r>
        <w:rPr>
          <w:sz w:val="20"/>
        </w:rPr>
        <w:t>units</w:t>
      </w:r>
      <w:r>
        <w:rPr>
          <w:spacing w:val="-6"/>
          <w:sz w:val="20"/>
        </w:rPr>
        <w:t xml:space="preserve"> </w:t>
      </w:r>
      <w:r>
        <w:rPr>
          <w:sz w:val="20"/>
        </w:rPr>
        <w:t>shall</w:t>
      </w:r>
      <w:r>
        <w:rPr>
          <w:spacing w:val="-12"/>
          <w:sz w:val="20"/>
        </w:rPr>
        <w:t xml:space="preserve"> </w:t>
      </w:r>
      <w:r>
        <w:rPr>
          <w:sz w:val="20"/>
        </w:rPr>
        <w:t>be</w:t>
      </w:r>
      <w:r>
        <w:rPr>
          <w:spacing w:val="-10"/>
          <w:sz w:val="20"/>
        </w:rPr>
        <w:t xml:space="preserve"> </w:t>
      </w:r>
      <w:r>
        <w:rPr>
          <w:sz w:val="20"/>
        </w:rPr>
        <w:t>staggered to</w:t>
      </w:r>
      <w:r>
        <w:rPr>
          <w:spacing w:val="-10"/>
          <w:sz w:val="20"/>
        </w:rPr>
        <w:t xml:space="preserve"> </w:t>
      </w:r>
      <w:r>
        <w:rPr>
          <w:sz w:val="20"/>
        </w:rPr>
        <w:t>the</w:t>
      </w:r>
      <w:r>
        <w:rPr>
          <w:spacing w:val="-10"/>
          <w:sz w:val="20"/>
        </w:rPr>
        <w:t xml:space="preserve"> </w:t>
      </w:r>
      <w:r>
        <w:rPr>
          <w:sz w:val="20"/>
        </w:rPr>
        <w:t>extent</w:t>
      </w:r>
      <w:r>
        <w:rPr>
          <w:spacing w:val="-4"/>
          <w:sz w:val="20"/>
        </w:rPr>
        <w:t xml:space="preserve"> </w:t>
      </w:r>
      <w:r>
        <w:rPr>
          <w:sz w:val="20"/>
        </w:rPr>
        <w:t>required by</w:t>
      </w:r>
      <w:r>
        <w:rPr>
          <w:spacing w:val="-7"/>
          <w:sz w:val="20"/>
        </w:rPr>
        <w:t xml:space="preserve"> </w:t>
      </w:r>
      <w:r>
        <w:rPr>
          <w:sz w:val="20"/>
        </w:rPr>
        <w:t>code</w:t>
      </w:r>
      <w:r>
        <w:rPr>
          <w:spacing w:val="-6"/>
          <w:sz w:val="20"/>
        </w:rPr>
        <w:t xml:space="preserve"> </w:t>
      </w:r>
      <w:r>
        <w:rPr>
          <w:sz w:val="20"/>
        </w:rPr>
        <w:t>or</w:t>
      </w:r>
      <w:r>
        <w:rPr>
          <w:spacing w:val="-9"/>
          <w:sz w:val="20"/>
        </w:rPr>
        <w:t xml:space="preserve"> </w:t>
      </w:r>
      <w:r>
        <w:rPr>
          <w:sz w:val="20"/>
        </w:rPr>
        <w:t>as administratively approved by staff in</w:t>
      </w:r>
      <w:r>
        <w:rPr>
          <w:spacing w:val="-7"/>
          <w:sz w:val="20"/>
        </w:rPr>
        <w:t xml:space="preserve"> </w:t>
      </w:r>
      <w:r>
        <w:rPr>
          <w:sz w:val="20"/>
        </w:rPr>
        <w:t>the final site plan.</w:t>
      </w:r>
    </w:p>
    <w:p w14:paraId="2F321771" w14:textId="77777777" w:rsidR="008825DC" w:rsidRDefault="008825DC">
      <w:pPr>
        <w:pStyle w:val="BodyText"/>
        <w:spacing w:before="29"/>
        <w:rPr>
          <w:sz w:val="20"/>
        </w:rPr>
      </w:pPr>
    </w:p>
    <w:p w14:paraId="2F321772" w14:textId="6A8D5C98" w:rsidR="008825DC" w:rsidRDefault="00792234">
      <w:pPr>
        <w:pStyle w:val="ListParagraph"/>
        <w:numPr>
          <w:ilvl w:val="0"/>
          <w:numId w:val="7"/>
        </w:numPr>
        <w:tabs>
          <w:tab w:val="left" w:pos="1463"/>
        </w:tabs>
        <w:spacing w:line="273" w:lineRule="auto"/>
        <w:ind w:left="765" w:right="1121" w:firstLine="0"/>
        <w:jc w:val="left"/>
        <w:rPr>
          <w:sz w:val="20"/>
        </w:rPr>
      </w:pPr>
      <w:r>
        <w:rPr>
          <w:sz w:val="20"/>
        </w:rPr>
        <w:t>The subject property shall</w:t>
      </w:r>
      <w:r>
        <w:rPr>
          <w:spacing w:val="-9"/>
          <w:sz w:val="20"/>
        </w:rPr>
        <w:t xml:space="preserve"> </w:t>
      </w:r>
      <w:r>
        <w:rPr>
          <w:sz w:val="20"/>
        </w:rPr>
        <w:t>be submitted for</w:t>
      </w:r>
      <w:r>
        <w:rPr>
          <w:spacing w:val="-4"/>
          <w:sz w:val="20"/>
        </w:rPr>
        <w:t xml:space="preserve"> </w:t>
      </w:r>
      <w:r>
        <w:rPr>
          <w:sz w:val="20"/>
        </w:rPr>
        <w:t xml:space="preserve">subdivision </w:t>
      </w:r>
      <w:proofErr w:type="gramStart"/>
      <w:r>
        <w:rPr>
          <w:sz w:val="20"/>
        </w:rPr>
        <w:t>within</w:t>
      </w:r>
      <w:r>
        <w:rPr>
          <w:spacing w:val="-10"/>
          <w:sz w:val="20"/>
        </w:rPr>
        <w:t xml:space="preserve"> </w:t>
      </w:r>
      <w:r w:rsidR="008B0E58">
        <w:rPr>
          <w:sz w:val="20"/>
        </w:rPr>
        <w:t xml:space="preserve"> 36</w:t>
      </w:r>
      <w:proofErr w:type="gramEnd"/>
      <w:r w:rsidR="008B0E58">
        <w:rPr>
          <w:sz w:val="20"/>
        </w:rPr>
        <w:t xml:space="preserve"> months </w:t>
      </w:r>
      <w:r>
        <w:rPr>
          <w:sz w:val="20"/>
        </w:rPr>
        <w:t>of</w:t>
      </w:r>
      <w:r>
        <w:rPr>
          <w:spacing w:val="-5"/>
          <w:sz w:val="20"/>
        </w:rPr>
        <w:t xml:space="preserve"> </w:t>
      </w:r>
      <w:r>
        <w:rPr>
          <w:sz w:val="20"/>
        </w:rPr>
        <w:t>City Council's</w:t>
      </w:r>
      <w:r>
        <w:rPr>
          <w:spacing w:val="-14"/>
          <w:sz w:val="20"/>
        </w:rPr>
        <w:t xml:space="preserve"> </w:t>
      </w:r>
      <w:r>
        <w:rPr>
          <w:sz w:val="20"/>
        </w:rPr>
        <w:t>approval,</w:t>
      </w:r>
      <w:r>
        <w:rPr>
          <w:spacing w:val="-14"/>
          <w:sz w:val="20"/>
        </w:rPr>
        <w:t xml:space="preserve"> </w:t>
      </w:r>
      <w:r>
        <w:rPr>
          <w:sz w:val="20"/>
        </w:rPr>
        <w:t>and</w:t>
      </w:r>
      <w:r>
        <w:rPr>
          <w:spacing w:val="-14"/>
          <w:sz w:val="20"/>
        </w:rPr>
        <w:t xml:space="preserve"> </w:t>
      </w:r>
      <w:r>
        <w:rPr>
          <w:sz w:val="20"/>
        </w:rPr>
        <w:t>prior</w:t>
      </w:r>
      <w:r>
        <w:rPr>
          <w:spacing w:val="-14"/>
          <w:sz w:val="20"/>
        </w:rPr>
        <w:t xml:space="preserve"> </w:t>
      </w:r>
      <w:r>
        <w:rPr>
          <w:sz w:val="20"/>
        </w:rPr>
        <w:t>to</w:t>
      </w:r>
      <w:r>
        <w:rPr>
          <w:spacing w:val="-14"/>
          <w:sz w:val="20"/>
        </w:rPr>
        <w:t xml:space="preserve"> </w:t>
      </w:r>
      <w:r>
        <w:rPr>
          <w:sz w:val="20"/>
        </w:rPr>
        <w:t>the</w:t>
      </w:r>
      <w:r>
        <w:rPr>
          <w:spacing w:val="-14"/>
          <w:sz w:val="20"/>
        </w:rPr>
        <w:t xml:space="preserve"> </w:t>
      </w:r>
      <w:r>
        <w:rPr>
          <w:sz w:val="20"/>
        </w:rPr>
        <w:t>issuance</w:t>
      </w:r>
      <w:r>
        <w:rPr>
          <w:spacing w:val="-14"/>
          <w:sz w:val="20"/>
        </w:rPr>
        <w:t xml:space="preserve"> </w:t>
      </w:r>
      <w:r>
        <w:rPr>
          <w:sz w:val="20"/>
        </w:rPr>
        <w:t>of</w:t>
      </w:r>
      <w:r>
        <w:rPr>
          <w:spacing w:val="-14"/>
          <w:sz w:val="20"/>
        </w:rPr>
        <w:t xml:space="preserve"> </w:t>
      </w:r>
      <w:r>
        <w:rPr>
          <w:sz w:val="20"/>
        </w:rPr>
        <w:t>the</w:t>
      </w:r>
      <w:r>
        <w:rPr>
          <w:spacing w:val="-14"/>
          <w:sz w:val="20"/>
        </w:rPr>
        <w:t xml:space="preserve"> </w:t>
      </w:r>
      <w:r>
        <w:rPr>
          <w:sz w:val="20"/>
        </w:rPr>
        <w:t>Land</w:t>
      </w:r>
      <w:r>
        <w:rPr>
          <w:spacing w:val="-13"/>
          <w:sz w:val="20"/>
        </w:rPr>
        <w:t xml:space="preserve"> </w:t>
      </w:r>
      <w:r>
        <w:rPr>
          <w:sz w:val="20"/>
        </w:rPr>
        <w:t>Disturbance</w:t>
      </w:r>
      <w:r>
        <w:rPr>
          <w:spacing w:val="-7"/>
          <w:sz w:val="20"/>
        </w:rPr>
        <w:t xml:space="preserve"> </w:t>
      </w:r>
      <w:r>
        <w:rPr>
          <w:sz w:val="20"/>
        </w:rPr>
        <w:t>Permit.</w:t>
      </w:r>
      <w:r>
        <w:rPr>
          <w:spacing w:val="-14"/>
          <w:sz w:val="20"/>
        </w:rPr>
        <w:t xml:space="preserve"> </w:t>
      </w:r>
      <w:r>
        <w:rPr>
          <w:sz w:val="20"/>
        </w:rPr>
        <w:t>The</w:t>
      </w:r>
      <w:r>
        <w:rPr>
          <w:spacing w:val="-14"/>
          <w:sz w:val="20"/>
        </w:rPr>
        <w:t xml:space="preserve"> </w:t>
      </w:r>
      <w:r>
        <w:rPr>
          <w:sz w:val="20"/>
        </w:rPr>
        <w:t>Land Disturbance</w:t>
      </w:r>
      <w:r>
        <w:rPr>
          <w:spacing w:val="-14"/>
          <w:sz w:val="20"/>
        </w:rPr>
        <w:t xml:space="preserve"> </w:t>
      </w:r>
      <w:r>
        <w:rPr>
          <w:sz w:val="20"/>
        </w:rPr>
        <w:t>Permit</w:t>
      </w:r>
      <w:r>
        <w:rPr>
          <w:spacing w:val="-14"/>
          <w:sz w:val="20"/>
        </w:rPr>
        <w:t xml:space="preserve"> </w:t>
      </w:r>
      <w:r>
        <w:rPr>
          <w:sz w:val="20"/>
        </w:rPr>
        <w:t>for</w:t>
      </w:r>
      <w:r>
        <w:rPr>
          <w:spacing w:val="-14"/>
          <w:sz w:val="20"/>
        </w:rPr>
        <w:t xml:space="preserve"> </w:t>
      </w:r>
      <w:r>
        <w:rPr>
          <w:sz w:val="20"/>
        </w:rPr>
        <w:t>the</w:t>
      </w:r>
      <w:r>
        <w:rPr>
          <w:spacing w:val="-14"/>
          <w:sz w:val="20"/>
        </w:rPr>
        <w:t xml:space="preserve"> </w:t>
      </w:r>
      <w:r>
        <w:rPr>
          <w:sz w:val="20"/>
        </w:rPr>
        <w:t>multi-family</w:t>
      </w:r>
      <w:r>
        <w:rPr>
          <w:spacing w:val="-14"/>
          <w:sz w:val="20"/>
        </w:rPr>
        <w:t xml:space="preserve"> </w:t>
      </w:r>
      <w:r>
        <w:rPr>
          <w:sz w:val="20"/>
        </w:rPr>
        <w:t>and</w:t>
      </w:r>
      <w:r>
        <w:rPr>
          <w:spacing w:val="-14"/>
          <w:sz w:val="20"/>
        </w:rPr>
        <w:t xml:space="preserve"> </w:t>
      </w:r>
      <w:r>
        <w:rPr>
          <w:sz w:val="20"/>
        </w:rPr>
        <w:t>commercial</w:t>
      </w:r>
      <w:r>
        <w:rPr>
          <w:spacing w:val="-11"/>
          <w:sz w:val="20"/>
        </w:rPr>
        <w:t xml:space="preserve"> </w:t>
      </w:r>
      <w:r>
        <w:rPr>
          <w:sz w:val="20"/>
        </w:rPr>
        <w:t>tracts</w:t>
      </w:r>
      <w:r>
        <w:rPr>
          <w:spacing w:val="-14"/>
          <w:sz w:val="20"/>
        </w:rPr>
        <w:t xml:space="preserve"> </w:t>
      </w:r>
      <w:r>
        <w:rPr>
          <w:sz w:val="20"/>
        </w:rPr>
        <w:t>shall</w:t>
      </w:r>
      <w:r>
        <w:rPr>
          <w:spacing w:val="-14"/>
          <w:sz w:val="20"/>
        </w:rPr>
        <w:t xml:space="preserve"> </w:t>
      </w:r>
      <w:r>
        <w:rPr>
          <w:sz w:val="20"/>
        </w:rPr>
        <w:t>be</w:t>
      </w:r>
      <w:r>
        <w:rPr>
          <w:spacing w:val="-14"/>
          <w:sz w:val="20"/>
        </w:rPr>
        <w:t xml:space="preserve"> </w:t>
      </w:r>
      <w:r>
        <w:rPr>
          <w:sz w:val="20"/>
        </w:rPr>
        <w:t>filed</w:t>
      </w:r>
      <w:r>
        <w:rPr>
          <w:spacing w:val="-14"/>
          <w:sz w:val="20"/>
        </w:rPr>
        <w:t xml:space="preserve"> </w:t>
      </w:r>
      <w:r>
        <w:rPr>
          <w:sz w:val="20"/>
        </w:rPr>
        <w:t>and</w:t>
      </w:r>
      <w:r>
        <w:rPr>
          <w:spacing w:val="-14"/>
          <w:sz w:val="20"/>
        </w:rPr>
        <w:t xml:space="preserve"> </w:t>
      </w:r>
      <w:r>
        <w:rPr>
          <w:sz w:val="20"/>
        </w:rPr>
        <w:t>completed</w:t>
      </w:r>
      <w:r>
        <w:rPr>
          <w:spacing w:val="-14"/>
          <w:sz w:val="20"/>
        </w:rPr>
        <w:t xml:space="preserve"> </w:t>
      </w:r>
      <w:r>
        <w:rPr>
          <w:sz w:val="20"/>
        </w:rPr>
        <w:t>as</w:t>
      </w:r>
      <w:r>
        <w:rPr>
          <w:spacing w:val="-14"/>
          <w:sz w:val="20"/>
        </w:rPr>
        <w:t xml:space="preserve"> </w:t>
      </w:r>
      <w:r>
        <w:rPr>
          <w:sz w:val="20"/>
        </w:rPr>
        <w:t xml:space="preserve">a </w:t>
      </w:r>
      <w:r>
        <w:rPr>
          <w:spacing w:val="-2"/>
          <w:sz w:val="20"/>
        </w:rPr>
        <w:t>single</w:t>
      </w:r>
      <w:r>
        <w:rPr>
          <w:spacing w:val="-12"/>
          <w:sz w:val="20"/>
        </w:rPr>
        <w:t xml:space="preserve"> </w:t>
      </w:r>
      <w:r>
        <w:rPr>
          <w:spacing w:val="-2"/>
          <w:sz w:val="20"/>
        </w:rPr>
        <w:t>LDP.</w:t>
      </w:r>
      <w:r>
        <w:rPr>
          <w:spacing w:val="-12"/>
          <w:sz w:val="20"/>
        </w:rPr>
        <w:t xml:space="preserve"> </w:t>
      </w:r>
      <w:r>
        <w:rPr>
          <w:spacing w:val="-2"/>
          <w:sz w:val="20"/>
        </w:rPr>
        <w:t>The</w:t>
      </w:r>
      <w:r>
        <w:rPr>
          <w:spacing w:val="-8"/>
          <w:sz w:val="20"/>
        </w:rPr>
        <w:t xml:space="preserve"> </w:t>
      </w:r>
      <w:r>
        <w:rPr>
          <w:spacing w:val="-2"/>
          <w:sz w:val="20"/>
        </w:rPr>
        <w:t>community</w:t>
      </w:r>
      <w:r>
        <w:rPr>
          <w:spacing w:val="-7"/>
          <w:sz w:val="20"/>
        </w:rPr>
        <w:t xml:space="preserve"> </w:t>
      </w:r>
      <w:r>
        <w:rPr>
          <w:spacing w:val="-2"/>
          <w:sz w:val="20"/>
        </w:rPr>
        <w:t>development</w:t>
      </w:r>
      <w:r>
        <w:rPr>
          <w:spacing w:val="10"/>
          <w:sz w:val="20"/>
        </w:rPr>
        <w:t xml:space="preserve"> </w:t>
      </w:r>
      <w:r>
        <w:rPr>
          <w:spacing w:val="-2"/>
          <w:sz w:val="20"/>
        </w:rPr>
        <w:t>director</w:t>
      </w:r>
      <w:r>
        <w:rPr>
          <w:spacing w:val="-5"/>
          <w:sz w:val="20"/>
        </w:rPr>
        <w:t xml:space="preserve"> </w:t>
      </w:r>
      <w:r>
        <w:rPr>
          <w:spacing w:val="-2"/>
          <w:sz w:val="20"/>
        </w:rPr>
        <w:t>is</w:t>
      </w:r>
      <w:r>
        <w:rPr>
          <w:spacing w:val="-12"/>
          <w:sz w:val="20"/>
        </w:rPr>
        <w:t xml:space="preserve"> </w:t>
      </w:r>
      <w:r>
        <w:rPr>
          <w:spacing w:val="-2"/>
          <w:sz w:val="20"/>
        </w:rPr>
        <w:t>authorized</w:t>
      </w:r>
      <w:r>
        <w:rPr>
          <w:spacing w:val="-9"/>
          <w:sz w:val="20"/>
        </w:rPr>
        <w:t xml:space="preserve"> </w:t>
      </w:r>
      <w:r>
        <w:rPr>
          <w:spacing w:val="-2"/>
          <w:sz w:val="20"/>
        </w:rPr>
        <w:t>to</w:t>
      </w:r>
      <w:r>
        <w:rPr>
          <w:sz w:val="20"/>
        </w:rPr>
        <w:t xml:space="preserve"> </w:t>
      </w:r>
      <w:r>
        <w:rPr>
          <w:spacing w:val="-2"/>
          <w:sz w:val="20"/>
        </w:rPr>
        <w:t>administratively</w:t>
      </w:r>
      <w:r>
        <w:rPr>
          <w:spacing w:val="-10"/>
          <w:sz w:val="20"/>
        </w:rPr>
        <w:t xml:space="preserve"> </w:t>
      </w:r>
      <w:r>
        <w:rPr>
          <w:spacing w:val="-2"/>
          <w:sz w:val="20"/>
        </w:rPr>
        <w:t>approve</w:t>
      </w:r>
      <w:r>
        <w:rPr>
          <w:spacing w:val="-9"/>
          <w:sz w:val="20"/>
        </w:rPr>
        <w:t xml:space="preserve"> </w:t>
      </w:r>
      <w:r>
        <w:rPr>
          <w:spacing w:val="-2"/>
          <w:sz w:val="20"/>
        </w:rPr>
        <w:t xml:space="preserve">one </w:t>
      </w:r>
      <w:r>
        <w:rPr>
          <w:sz w:val="20"/>
        </w:rPr>
        <w:t>extension to deadline.</w:t>
      </w:r>
    </w:p>
    <w:p w14:paraId="2F321774" w14:textId="77777777" w:rsidR="008825DC" w:rsidRDefault="00792234">
      <w:pPr>
        <w:pStyle w:val="BodyText"/>
      </w:pPr>
      <w:r>
        <w:rPr>
          <w:noProof/>
        </w:rPr>
        <mc:AlternateContent>
          <mc:Choice Requires="wps">
            <w:drawing>
              <wp:anchor distT="0" distB="0" distL="0" distR="0" simplePos="0" relativeHeight="15729152" behindDoc="0" locked="0" layoutInCell="1" allowOverlap="1" wp14:anchorId="2F321834" wp14:editId="2F321835">
                <wp:simplePos x="0" y="0"/>
                <wp:positionH relativeFrom="page">
                  <wp:posOffset>7694719</wp:posOffset>
                </wp:positionH>
                <wp:positionV relativeFrom="page">
                  <wp:posOffset>303056</wp:posOffset>
                </wp:positionV>
                <wp:extent cx="1270" cy="126428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1264285"/>
                        </a:xfrm>
                        <a:custGeom>
                          <a:avLst/>
                          <a:gdLst/>
                          <a:ahLst/>
                          <a:cxnLst/>
                          <a:rect l="l" t="t" r="r" b="b"/>
                          <a:pathLst>
                            <a:path h="1264285">
                              <a:moveTo>
                                <a:pt x="0" y="1264142"/>
                              </a:moveTo>
                              <a:lnTo>
                                <a:pt x="0" y="476343"/>
                              </a:lnTo>
                            </a:path>
                            <a:path h="1264285">
                              <a:moveTo>
                                <a:pt x="0" y="458022"/>
                              </a:moveTo>
                              <a:lnTo>
                                <a:pt x="0" y="0"/>
                              </a:lnTo>
                            </a:path>
                          </a:pathLst>
                        </a:custGeom>
                        <a:ln w="458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8AB149" id="Graphic 2" o:spid="_x0000_s1026" style="position:absolute;margin-left:605.9pt;margin-top:23.85pt;width:.1pt;height:99.55pt;z-index:15729152;visibility:visible;mso-wrap-style:square;mso-wrap-distance-left:0;mso-wrap-distance-top:0;mso-wrap-distance-right:0;mso-wrap-distance-bottom:0;mso-position-horizontal:absolute;mso-position-horizontal-relative:page;mso-position-vertical:absolute;mso-position-vertical-relative:page;v-text-anchor:top" coordsize="1270,1264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" path="m,1264142l,476343em,458022l,e" filled="f" strokeweight=".12725mm">
                <v:path arrowok="t"/>
                <w10:wrap anchorx="page" anchory="page"/>
              </v:shape>
            </w:pict>
          </mc:Fallback>
        </mc:AlternateContent>
      </w:r>
    </w:p>
    <w:p w14:paraId="2F321777" w14:textId="77777777" w:rsidR="008825DC" w:rsidRDefault="008825DC">
      <w:pPr>
        <w:pStyle w:val="BodyText"/>
      </w:pPr>
    </w:p>
    <w:p w14:paraId="2F321779" w14:textId="6473F277" w:rsidR="008825DC" w:rsidRDefault="00792234">
      <w:pPr>
        <w:pStyle w:val="ListParagraph"/>
        <w:numPr>
          <w:ilvl w:val="0"/>
          <w:numId w:val="7"/>
        </w:numPr>
        <w:tabs>
          <w:tab w:val="left" w:pos="1485"/>
        </w:tabs>
        <w:spacing w:line="285" w:lineRule="auto"/>
        <w:ind w:left="786" w:right="1012" w:firstLine="2"/>
        <w:jc w:val="left"/>
        <w:rPr>
          <w:sz w:val="19"/>
        </w:rPr>
      </w:pPr>
      <w:r>
        <w:rPr>
          <w:w w:val="105"/>
          <w:sz w:val="19"/>
        </w:rPr>
        <w:t>The</w:t>
      </w:r>
      <w:r>
        <w:rPr>
          <w:spacing w:val="-4"/>
          <w:w w:val="105"/>
          <w:sz w:val="19"/>
        </w:rPr>
        <w:t xml:space="preserve"> </w:t>
      </w:r>
      <w:r>
        <w:rPr>
          <w:w w:val="105"/>
          <w:sz w:val="19"/>
        </w:rPr>
        <w:t>architectural style</w:t>
      </w:r>
      <w:r>
        <w:rPr>
          <w:spacing w:val="-2"/>
          <w:w w:val="105"/>
          <w:sz w:val="19"/>
        </w:rPr>
        <w:t xml:space="preserve"> </w:t>
      </w:r>
      <w:r>
        <w:rPr>
          <w:w w:val="105"/>
          <w:sz w:val="19"/>
        </w:rPr>
        <w:t>and</w:t>
      </w:r>
      <w:r>
        <w:rPr>
          <w:spacing w:val="-13"/>
          <w:w w:val="105"/>
          <w:sz w:val="19"/>
        </w:rPr>
        <w:t xml:space="preserve"> </w:t>
      </w:r>
      <w:r>
        <w:rPr>
          <w:w w:val="105"/>
          <w:sz w:val="19"/>
        </w:rPr>
        <w:t>composition of</w:t>
      </w:r>
      <w:r>
        <w:rPr>
          <w:spacing w:val="-2"/>
          <w:w w:val="105"/>
          <w:sz w:val="19"/>
        </w:rPr>
        <w:t xml:space="preserve"> </w:t>
      </w:r>
      <w:r>
        <w:rPr>
          <w:w w:val="105"/>
          <w:sz w:val="19"/>
        </w:rPr>
        <w:t>the</w:t>
      </w:r>
      <w:r>
        <w:rPr>
          <w:spacing w:val="-10"/>
          <w:w w:val="105"/>
          <w:sz w:val="19"/>
        </w:rPr>
        <w:t xml:space="preserve"> </w:t>
      </w:r>
      <w:r>
        <w:rPr>
          <w:w w:val="105"/>
          <w:sz w:val="19"/>
        </w:rPr>
        <w:t>townhomes shall</w:t>
      </w:r>
      <w:r>
        <w:rPr>
          <w:spacing w:val="-7"/>
          <w:w w:val="105"/>
          <w:sz w:val="19"/>
        </w:rPr>
        <w:t xml:space="preserve"> </w:t>
      </w:r>
      <w:r>
        <w:rPr>
          <w:w w:val="105"/>
          <w:sz w:val="19"/>
        </w:rPr>
        <w:t>be</w:t>
      </w:r>
      <w:r>
        <w:rPr>
          <w:spacing w:val="-12"/>
          <w:w w:val="105"/>
          <w:sz w:val="19"/>
        </w:rPr>
        <w:t xml:space="preserve"> </w:t>
      </w:r>
      <w:r>
        <w:rPr>
          <w:w w:val="105"/>
          <w:sz w:val="19"/>
        </w:rPr>
        <w:t>thematically and stylistically</w:t>
      </w:r>
      <w:r>
        <w:rPr>
          <w:spacing w:val="-11"/>
          <w:w w:val="105"/>
          <w:sz w:val="19"/>
        </w:rPr>
        <w:t xml:space="preserve"> </w:t>
      </w:r>
      <w:r>
        <w:rPr>
          <w:w w:val="105"/>
          <w:sz w:val="19"/>
        </w:rPr>
        <w:t>aligned</w:t>
      </w:r>
      <w:r>
        <w:rPr>
          <w:spacing w:val="-13"/>
          <w:w w:val="105"/>
          <w:sz w:val="19"/>
        </w:rPr>
        <w:t xml:space="preserve"> </w:t>
      </w:r>
      <w:r>
        <w:rPr>
          <w:w w:val="105"/>
          <w:sz w:val="19"/>
        </w:rPr>
        <w:t>and</w:t>
      </w:r>
      <w:r>
        <w:rPr>
          <w:spacing w:val="-14"/>
          <w:w w:val="105"/>
          <w:sz w:val="19"/>
        </w:rPr>
        <w:t xml:space="preserve"> </w:t>
      </w:r>
      <w:r>
        <w:rPr>
          <w:w w:val="105"/>
          <w:sz w:val="19"/>
        </w:rPr>
        <w:t>consist</w:t>
      </w:r>
      <w:r>
        <w:rPr>
          <w:spacing w:val="-14"/>
          <w:w w:val="105"/>
          <w:sz w:val="19"/>
        </w:rPr>
        <w:t xml:space="preserve"> </w:t>
      </w:r>
      <w:r>
        <w:rPr>
          <w:w w:val="105"/>
          <w:sz w:val="19"/>
        </w:rPr>
        <w:t>of</w:t>
      </w:r>
      <w:r>
        <w:rPr>
          <w:spacing w:val="-14"/>
          <w:w w:val="105"/>
          <w:sz w:val="19"/>
        </w:rPr>
        <w:t xml:space="preserve"> </w:t>
      </w:r>
      <w:r>
        <w:rPr>
          <w:w w:val="105"/>
          <w:sz w:val="19"/>
        </w:rPr>
        <w:t>traditional</w:t>
      </w:r>
      <w:r>
        <w:rPr>
          <w:spacing w:val="-14"/>
          <w:w w:val="105"/>
          <w:sz w:val="19"/>
        </w:rPr>
        <w:t xml:space="preserve"> </w:t>
      </w:r>
      <w:r>
        <w:rPr>
          <w:w w:val="105"/>
          <w:sz w:val="19"/>
        </w:rPr>
        <w:t>architecture</w:t>
      </w:r>
      <w:r>
        <w:rPr>
          <w:spacing w:val="-14"/>
          <w:w w:val="105"/>
          <w:sz w:val="19"/>
        </w:rPr>
        <w:t xml:space="preserve"> </w:t>
      </w:r>
      <w:r>
        <w:rPr>
          <w:w w:val="105"/>
          <w:sz w:val="19"/>
        </w:rPr>
        <w:t>on</w:t>
      </w:r>
      <w:r>
        <w:rPr>
          <w:spacing w:val="-14"/>
          <w:w w:val="105"/>
          <w:sz w:val="19"/>
        </w:rPr>
        <w:t xml:space="preserve"> </w:t>
      </w:r>
      <w:r>
        <w:rPr>
          <w:w w:val="105"/>
          <w:sz w:val="19"/>
        </w:rPr>
        <w:t>all</w:t>
      </w:r>
      <w:r>
        <w:rPr>
          <w:spacing w:val="-15"/>
          <w:w w:val="105"/>
          <w:sz w:val="19"/>
        </w:rPr>
        <w:t xml:space="preserve"> </w:t>
      </w:r>
      <w:r>
        <w:rPr>
          <w:w w:val="105"/>
          <w:sz w:val="19"/>
        </w:rPr>
        <w:t>sides</w:t>
      </w:r>
      <w:r>
        <w:rPr>
          <w:spacing w:val="-14"/>
          <w:w w:val="105"/>
          <w:sz w:val="19"/>
        </w:rPr>
        <w:t xml:space="preserve"> </w:t>
      </w:r>
      <w:r>
        <w:rPr>
          <w:w w:val="105"/>
          <w:sz w:val="19"/>
        </w:rPr>
        <w:t>in</w:t>
      </w:r>
      <w:r>
        <w:rPr>
          <w:spacing w:val="-14"/>
          <w:w w:val="105"/>
          <w:sz w:val="19"/>
        </w:rPr>
        <w:t xml:space="preserve"> </w:t>
      </w:r>
      <w:r>
        <w:rPr>
          <w:w w:val="105"/>
          <w:sz w:val="19"/>
        </w:rPr>
        <w:t>substantial</w:t>
      </w:r>
      <w:r>
        <w:rPr>
          <w:spacing w:val="-14"/>
          <w:w w:val="105"/>
          <w:sz w:val="19"/>
        </w:rPr>
        <w:t xml:space="preserve"> </w:t>
      </w:r>
      <w:r>
        <w:rPr>
          <w:w w:val="105"/>
          <w:sz w:val="19"/>
        </w:rPr>
        <w:t>conformity</w:t>
      </w:r>
      <w:r>
        <w:rPr>
          <w:spacing w:val="-10"/>
          <w:w w:val="105"/>
          <w:sz w:val="19"/>
        </w:rPr>
        <w:t xml:space="preserve"> </w:t>
      </w:r>
      <w:r>
        <w:rPr>
          <w:w w:val="105"/>
          <w:sz w:val="19"/>
        </w:rPr>
        <w:t>to the</w:t>
      </w:r>
      <w:r>
        <w:rPr>
          <w:spacing w:val="-14"/>
          <w:w w:val="105"/>
          <w:sz w:val="19"/>
        </w:rPr>
        <w:t xml:space="preserve"> </w:t>
      </w:r>
      <w:r>
        <w:rPr>
          <w:w w:val="105"/>
          <w:sz w:val="19"/>
        </w:rPr>
        <w:t>revised</w:t>
      </w:r>
      <w:r>
        <w:rPr>
          <w:spacing w:val="-14"/>
          <w:w w:val="105"/>
          <w:sz w:val="19"/>
        </w:rPr>
        <w:t xml:space="preserve"> </w:t>
      </w:r>
      <w:r>
        <w:rPr>
          <w:w w:val="105"/>
          <w:sz w:val="19"/>
        </w:rPr>
        <w:t>architectural</w:t>
      </w:r>
      <w:r>
        <w:rPr>
          <w:spacing w:val="-14"/>
          <w:w w:val="105"/>
          <w:sz w:val="19"/>
        </w:rPr>
        <w:t xml:space="preserve"> </w:t>
      </w:r>
      <w:r>
        <w:rPr>
          <w:w w:val="105"/>
          <w:sz w:val="19"/>
        </w:rPr>
        <w:t>renderings/elevations</w:t>
      </w:r>
      <w:r>
        <w:rPr>
          <w:spacing w:val="-14"/>
          <w:w w:val="105"/>
          <w:sz w:val="19"/>
        </w:rPr>
        <w:t xml:space="preserve"> </w:t>
      </w:r>
      <w:r>
        <w:rPr>
          <w:w w:val="105"/>
          <w:sz w:val="19"/>
        </w:rPr>
        <w:t>being</w:t>
      </w:r>
      <w:r>
        <w:rPr>
          <w:spacing w:val="-17"/>
          <w:w w:val="105"/>
          <w:sz w:val="19"/>
        </w:rPr>
        <w:t xml:space="preserve"> </w:t>
      </w:r>
      <w:r>
        <w:rPr>
          <w:w w:val="105"/>
          <w:sz w:val="19"/>
        </w:rPr>
        <w:t>submitted</w:t>
      </w:r>
      <w:r>
        <w:rPr>
          <w:spacing w:val="-13"/>
          <w:w w:val="105"/>
          <w:sz w:val="19"/>
        </w:rPr>
        <w:t xml:space="preserve"> </w:t>
      </w:r>
      <w:r>
        <w:rPr>
          <w:w w:val="105"/>
          <w:sz w:val="19"/>
        </w:rPr>
        <w:t>concurrently</w:t>
      </w:r>
      <w:r>
        <w:rPr>
          <w:spacing w:val="-6"/>
          <w:w w:val="105"/>
          <w:sz w:val="19"/>
        </w:rPr>
        <w:t xml:space="preserve"> </w:t>
      </w:r>
      <w:r>
        <w:rPr>
          <w:w w:val="105"/>
          <w:sz w:val="19"/>
        </w:rPr>
        <w:t>herewith.</w:t>
      </w:r>
      <w:r>
        <w:rPr>
          <w:spacing w:val="-14"/>
          <w:w w:val="105"/>
          <w:sz w:val="19"/>
        </w:rPr>
        <w:t xml:space="preserve"> </w:t>
      </w:r>
      <w:r>
        <w:rPr>
          <w:w w:val="105"/>
          <w:sz w:val="19"/>
        </w:rPr>
        <w:t>The</w:t>
      </w:r>
      <w:r>
        <w:rPr>
          <w:spacing w:val="-14"/>
          <w:w w:val="105"/>
          <w:sz w:val="19"/>
        </w:rPr>
        <w:t xml:space="preserve"> </w:t>
      </w:r>
      <w:r>
        <w:rPr>
          <w:w w:val="105"/>
          <w:sz w:val="19"/>
        </w:rPr>
        <w:t>side elevations of townhome</w:t>
      </w:r>
      <w:r>
        <w:rPr>
          <w:spacing w:val="-4"/>
          <w:w w:val="105"/>
          <w:sz w:val="19"/>
        </w:rPr>
        <w:t xml:space="preserve"> </w:t>
      </w:r>
      <w:r>
        <w:rPr>
          <w:w w:val="105"/>
          <w:sz w:val="19"/>
        </w:rPr>
        <w:t>unit</w:t>
      </w:r>
      <w:r>
        <w:rPr>
          <w:spacing w:val="-7"/>
          <w:w w:val="105"/>
          <w:sz w:val="19"/>
        </w:rPr>
        <w:t xml:space="preserve"> </w:t>
      </w:r>
      <w:r>
        <w:rPr>
          <w:w w:val="105"/>
          <w:sz w:val="19"/>
        </w:rPr>
        <w:t>rows</w:t>
      </w:r>
      <w:r>
        <w:rPr>
          <w:spacing w:val="-5"/>
          <w:w w:val="105"/>
          <w:sz w:val="19"/>
        </w:rPr>
        <w:t xml:space="preserve"> </w:t>
      </w:r>
      <w:r>
        <w:rPr>
          <w:w w:val="105"/>
          <w:sz w:val="19"/>
        </w:rPr>
        <w:t>shall</w:t>
      </w:r>
      <w:r>
        <w:rPr>
          <w:spacing w:val="-2"/>
          <w:w w:val="105"/>
          <w:sz w:val="19"/>
        </w:rPr>
        <w:t xml:space="preserve"> </w:t>
      </w:r>
      <w:r>
        <w:rPr>
          <w:w w:val="105"/>
          <w:sz w:val="19"/>
        </w:rPr>
        <w:t>have</w:t>
      </w:r>
      <w:r>
        <w:rPr>
          <w:spacing w:val="-4"/>
          <w:w w:val="105"/>
          <w:sz w:val="19"/>
        </w:rPr>
        <w:t xml:space="preserve"> </w:t>
      </w:r>
      <w:r>
        <w:rPr>
          <w:w w:val="105"/>
          <w:sz w:val="19"/>
        </w:rPr>
        <w:t>a</w:t>
      </w:r>
      <w:r>
        <w:rPr>
          <w:spacing w:val="-8"/>
          <w:w w:val="105"/>
          <w:sz w:val="19"/>
        </w:rPr>
        <w:t xml:space="preserve"> </w:t>
      </w:r>
      <w:r>
        <w:rPr>
          <w:w w:val="105"/>
          <w:sz w:val="19"/>
        </w:rPr>
        <w:t>minimum</w:t>
      </w:r>
      <w:r>
        <w:rPr>
          <w:spacing w:val="-2"/>
          <w:w w:val="105"/>
          <w:sz w:val="19"/>
        </w:rPr>
        <w:t xml:space="preserve"> </w:t>
      </w:r>
      <w:r>
        <w:rPr>
          <w:w w:val="105"/>
          <w:sz w:val="19"/>
        </w:rPr>
        <w:t>of 50%</w:t>
      </w:r>
      <w:r>
        <w:rPr>
          <w:spacing w:val="-15"/>
          <w:w w:val="105"/>
          <w:sz w:val="19"/>
        </w:rPr>
        <w:t xml:space="preserve"> </w:t>
      </w:r>
      <w:r>
        <w:rPr>
          <w:w w:val="105"/>
          <w:sz w:val="19"/>
        </w:rPr>
        <w:t>brick</w:t>
      </w:r>
      <w:r>
        <w:rPr>
          <w:spacing w:val="-5"/>
          <w:w w:val="105"/>
          <w:sz w:val="19"/>
        </w:rPr>
        <w:t xml:space="preserve"> </w:t>
      </w:r>
      <w:r>
        <w:rPr>
          <w:w w:val="105"/>
          <w:sz w:val="19"/>
        </w:rPr>
        <w:t>net</w:t>
      </w:r>
      <w:r>
        <w:rPr>
          <w:spacing w:val="-10"/>
          <w:w w:val="105"/>
          <w:sz w:val="19"/>
        </w:rPr>
        <w:t xml:space="preserve"> </w:t>
      </w:r>
      <w:r>
        <w:rPr>
          <w:w w:val="105"/>
          <w:sz w:val="19"/>
        </w:rPr>
        <w:t>of</w:t>
      </w:r>
      <w:r>
        <w:rPr>
          <w:spacing w:val="-3"/>
          <w:w w:val="105"/>
          <w:sz w:val="19"/>
        </w:rPr>
        <w:t xml:space="preserve"> </w:t>
      </w:r>
      <w:r>
        <w:rPr>
          <w:w w:val="105"/>
          <w:sz w:val="19"/>
        </w:rPr>
        <w:t>glazing</w:t>
      </w:r>
      <w:r>
        <w:rPr>
          <w:spacing w:val="-6"/>
          <w:w w:val="105"/>
          <w:sz w:val="19"/>
        </w:rPr>
        <w:t xml:space="preserve"> </w:t>
      </w:r>
      <w:r>
        <w:rPr>
          <w:w w:val="105"/>
          <w:sz w:val="19"/>
        </w:rPr>
        <w:t>where visible from</w:t>
      </w:r>
      <w:r>
        <w:rPr>
          <w:spacing w:val="-5"/>
          <w:w w:val="105"/>
          <w:sz w:val="19"/>
        </w:rPr>
        <w:t xml:space="preserve"> </w:t>
      </w:r>
      <w:r>
        <w:rPr>
          <w:w w:val="105"/>
          <w:sz w:val="19"/>
        </w:rPr>
        <w:t>the right-of-way, and</w:t>
      </w:r>
      <w:r>
        <w:rPr>
          <w:spacing w:val="-5"/>
          <w:w w:val="105"/>
          <w:sz w:val="19"/>
        </w:rPr>
        <w:t xml:space="preserve"> </w:t>
      </w:r>
      <w:r>
        <w:rPr>
          <w:w w:val="105"/>
          <w:sz w:val="19"/>
        </w:rPr>
        <w:t>a minimum of brick</w:t>
      </w:r>
      <w:r>
        <w:rPr>
          <w:spacing w:val="-3"/>
          <w:w w:val="105"/>
          <w:sz w:val="19"/>
        </w:rPr>
        <w:t xml:space="preserve"> </w:t>
      </w:r>
      <w:r>
        <w:rPr>
          <w:w w:val="105"/>
          <w:sz w:val="19"/>
        </w:rPr>
        <w:t>or stone</w:t>
      </w:r>
      <w:r>
        <w:rPr>
          <w:spacing w:val="-3"/>
          <w:w w:val="105"/>
          <w:sz w:val="19"/>
        </w:rPr>
        <w:t xml:space="preserve"> </w:t>
      </w:r>
      <w:r>
        <w:rPr>
          <w:w w:val="105"/>
          <w:sz w:val="19"/>
        </w:rPr>
        <w:t>water</w:t>
      </w:r>
      <w:r>
        <w:rPr>
          <w:spacing w:val="-1"/>
          <w:w w:val="105"/>
          <w:sz w:val="19"/>
        </w:rPr>
        <w:t xml:space="preserve"> </w:t>
      </w:r>
      <w:r>
        <w:rPr>
          <w:w w:val="105"/>
          <w:sz w:val="19"/>
        </w:rPr>
        <w:t>table</w:t>
      </w:r>
      <w:r>
        <w:rPr>
          <w:spacing w:val="-3"/>
          <w:w w:val="105"/>
          <w:sz w:val="19"/>
        </w:rPr>
        <w:t xml:space="preserve"> </w:t>
      </w:r>
      <w:r>
        <w:rPr>
          <w:w w:val="105"/>
          <w:sz w:val="19"/>
        </w:rPr>
        <w:t>otherwise.</w:t>
      </w:r>
      <w:r w:rsidR="00232A41">
        <w:rPr>
          <w:w w:val="105"/>
          <w:sz w:val="19"/>
        </w:rPr>
        <w:t xml:space="preserve"> </w:t>
      </w:r>
      <w:proofErr w:type="gramStart"/>
      <w:r w:rsidR="00232A41">
        <w:rPr>
          <w:w w:val="105"/>
          <w:sz w:val="19"/>
        </w:rPr>
        <w:t>Applicant</w:t>
      </w:r>
      <w:proofErr w:type="gramEnd"/>
      <w:r w:rsidR="00232A41">
        <w:rPr>
          <w:w w:val="105"/>
          <w:sz w:val="19"/>
        </w:rPr>
        <w:t xml:space="preserve"> shall subm</w:t>
      </w:r>
      <w:r w:rsidR="0021470A">
        <w:rPr>
          <w:w w:val="105"/>
          <w:sz w:val="19"/>
        </w:rPr>
        <w:t>it architectural elevations for staff review, comment, and administrative approval prior to submitting plans</w:t>
      </w:r>
      <w:r w:rsidR="00994E11">
        <w:rPr>
          <w:w w:val="105"/>
          <w:sz w:val="19"/>
        </w:rPr>
        <w:t xml:space="preserve"> for building permits</w:t>
      </w:r>
      <w:r>
        <w:rPr>
          <w:w w:val="105"/>
          <w:sz w:val="19"/>
        </w:rPr>
        <w:t>.</w:t>
      </w:r>
    </w:p>
    <w:p w14:paraId="2F32177A" w14:textId="77777777" w:rsidR="008825DC" w:rsidRDefault="008825DC">
      <w:pPr>
        <w:pStyle w:val="BodyText"/>
        <w:spacing w:before="61"/>
      </w:pPr>
    </w:p>
    <w:p w14:paraId="2F32177B" w14:textId="7799E4E9" w:rsidR="008825DC" w:rsidRDefault="00792234">
      <w:pPr>
        <w:pStyle w:val="ListParagraph"/>
        <w:numPr>
          <w:ilvl w:val="0"/>
          <w:numId w:val="7"/>
        </w:numPr>
        <w:tabs>
          <w:tab w:val="left" w:pos="784"/>
          <w:tab w:val="left" w:pos="1481"/>
        </w:tabs>
        <w:spacing w:line="309" w:lineRule="auto"/>
        <w:ind w:left="784" w:right="1643" w:hanging="3"/>
        <w:jc w:val="left"/>
        <w:rPr>
          <w:sz w:val="19"/>
        </w:rPr>
      </w:pPr>
      <w:r>
        <w:rPr>
          <w:w w:val="105"/>
          <w:sz w:val="19"/>
        </w:rPr>
        <w:t>Elevations</w:t>
      </w:r>
      <w:r>
        <w:rPr>
          <w:spacing w:val="-2"/>
          <w:w w:val="105"/>
          <w:sz w:val="19"/>
        </w:rPr>
        <w:t xml:space="preserve"> </w:t>
      </w:r>
      <w:r>
        <w:rPr>
          <w:w w:val="105"/>
          <w:sz w:val="19"/>
        </w:rPr>
        <w:t>for the townhome component shall</w:t>
      </w:r>
      <w:r>
        <w:rPr>
          <w:spacing w:val="-5"/>
          <w:w w:val="105"/>
          <w:sz w:val="19"/>
        </w:rPr>
        <w:t xml:space="preserve"> </w:t>
      </w:r>
      <w:r>
        <w:rPr>
          <w:w w:val="105"/>
          <w:sz w:val="19"/>
        </w:rPr>
        <w:t>be</w:t>
      </w:r>
      <w:r>
        <w:rPr>
          <w:spacing w:val="-12"/>
          <w:w w:val="105"/>
          <w:sz w:val="19"/>
        </w:rPr>
        <w:t xml:space="preserve"> </w:t>
      </w:r>
      <w:r>
        <w:rPr>
          <w:w w:val="105"/>
          <w:sz w:val="19"/>
        </w:rPr>
        <w:t>subject to review</w:t>
      </w:r>
      <w:r>
        <w:rPr>
          <w:spacing w:val="-4"/>
          <w:w w:val="105"/>
          <w:sz w:val="19"/>
        </w:rPr>
        <w:t xml:space="preserve"> </w:t>
      </w:r>
      <w:r>
        <w:rPr>
          <w:w w:val="105"/>
          <w:sz w:val="19"/>
        </w:rPr>
        <w:t>and</w:t>
      </w:r>
      <w:r>
        <w:rPr>
          <w:spacing w:val="-15"/>
          <w:w w:val="105"/>
          <w:sz w:val="19"/>
        </w:rPr>
        <w:t xml:space="preserve"> </w:t>
      </w:r>
      <w:r w:rsidR="008B227B">
        <w:rPr>
          <w:spacing w:val="-15"/>
          <w:w w:val="105"/>
          <w:sz w:val="19"/>
        </w:rPr>
        <w:lastRenderedPageBreak/>
        <w:t>a</w:t>
      </w:r>
      <w:r>
        <w:rPr>
          <w:w w:val="105"/>
          <w:sz w:val="19"/>
        </w:rPr>
        <w:t>p</w:t>
      </w:r>
      <w:r w:rsidR="008B227B">
        <w:rPr>
          <w:w w:val="105"/>
          <w:sz w:val="19"/>
        </w:rPr>
        <w:t>p</w:t>
      </w:r>
      <w:r>
        <w:rPr>
          <w:w w:val="105"/>
          <w:sz w:val="19"/>
        </w:rPr>
        <w:t>roval</w:t>
      </w:r>
      <w:r>
        <w:rPr>
          <w:spacing w:val="-5"/>
          <w:w w:val="105"/>
          <w:sz w:val="19"/>
        </w:rPr>
        <w:t xml:space="preserve"> </w:t>
      </w:r>
      <w:r>
        <w:rPr>
          <w:w w:val="105"/>
          <w:sz w:val="19"/>
        </w:rPr>
        <w:t>by Administrative</w:t>
      </w:r>
      <w:r>
        <w:rPr>
          <w:spacing w:val="-18"/>
          <w:w w:val="105"/>
          <w:sz w:val="19"/>
        </w:rPr>
        <w:t xml:space="preserve"> </w:t>
      </w:r>
      <w:r>
        <w:rPr>
          <w:w w:val="105"/>
          <w:sz w:val="19"/>
        </w:rPr>
        <w:t>Design</w:t>
      </w:r>
      <w:r>
        <w:rPr>
          <w:spacing w:val="-8"/>
          <w:w w:val="105"/>
          <w:sz w:val="19"/>
        </w:rPr>
        <w:t xml:space="preserve"> </w:t>
      </w:r>
      <w:r>
        <w:rPr>
          <w:w w:val="105"/>
          <w:sz w:val="19"/>
        </w:rPr>
        <w:t>Review by</w:t>
      </w:r>
      <w:r>
        <w:rPr>
          <w:spacing w:val="-4"/>
          <w:w w:val="105"/>
          <w:sz w:val="19"/>
        </w:rPr>
        <w:t xml:space="preserve"> </w:t>
      </w:r>
      <w:r>
        <w:rPr>
          <w:w w:val="105"/>
          <w:sz w:val="19"/>
        </w:rPr>
        <w:t>staff,</w:t>
      </w:r>
      <w:r>
        <w:rPr>
          <w:spacing w:val="-13"/>
          <w:w w:val="105"/>
          <w:sz w:val="19"/>
        </w:rPr>
        <w:t xml:space="preserve"> </w:t>
      </w:r>
      <w:r>
        <w:rPr>
          <w:w w:val="105"/>
          <w:sz w:val="19"/>
        </w:rPr>
        <w:t>in</w:t>
      </w:r>
      <w:r>
        <w:rPr>
          <w:spacing w:val="-13"/>
          <w:w w:val="105"/>
          <w:sz w:val="19"/>
        </w:rPr>
        <w:t xml:space="preserve"> </w:t>
      </w:r>
      <w:r>
        <w:rPr>
          <w:w w:val="105"/>
          <w:sz w:val="19"/>
        </w:rPr>
        <w:t>consultation with</w:t>
      </w:r>
      <w:r>
        <w:rPr>
          <w:spacing w:val="-10"/>
          <w:w w:val="105"/>
          <w:sz w:val="19"/>
        </w:rPr>
        <w:t xml:space="preserve"> </w:t>
      </w:r>
      <w:r>
        <w:rPr>
          <w:w w:val="105"/>
          <w:sz w:val="19"/>
        </w:rPr>
        <w:t>the</w:t>
      </w:r>
      <w:r w:rsidR="00960C57">
        <w:rPr>
          <w:w w:val="105"/>
          <w:sz w:val="19"/>
        </w:rPr>
        <w:t xml:space="preserve"> Mayor or</w:t>
      </w:r>
      <w:r>
        <w:rPr>
          <w:spacing w:val="-11"/>
          <w:w w:val="105"/>
          <w:sz w:val="19"/>
        </w:rPr>
        <w:t xml:space="preserve"> </w:t>
      </w:r>
      <w:r>
        <w:rPr>
          <w:w w:val="105"/>
          <w:sz w:val="19"/>
        </w:rPr>
        <w:t>Mayor</w:t>
      </w:r>
      <w:r>
        <w:rPr>
          <w:spacing w:val="-3"/>
          <w:w w:val="105"/>
          <w:sz w:val="19"/>
        </w:rPr>
        <w:t xml:space="preserve"> </w:t>
      </w:r>
      <w:r>
        <w:rPr>
          <w:w w:val="105"/>
          <w:sz w:val="19"/>
        </w:rPr>
        <w:t>Pro</w:t>
      </w:r>
      <w:r>
        <w:rPr>
          <w:spacing w:val="-14"/>
          <w:w w:val="105"/>
          <w:sz w:val="19"/>
        </w:rPr>
        <w:t xml:space="preserve"> </w:t>
      </w:r>
      <w:r>
        <w:rPr>
          <w:w w:val="105"/>
          <w:sz w:val="19"/>
        </w:rPr>
        <w:t>Tempore.</w:t>
      </w:r>
    </w:p>
    <w:p w14:paraId="2F32177C" w14:textId="77777777" w:rsidR="008825DC" w:rsidRDefault="008825DC">
      <w:pPr>
        <w:pStyle w:val="BodyText"/>
        <w:spacing w:before="54"/>
      </w:pPr>
    </w:p>
    <w:p w14:paraId="2F32177D" w14:textId="77777777" w:rsidR="008825DC" w:rsidRDefault="00792234">
      <w:pPr>
        <w:pStyle w:val="ListParagraph"/>
        <w:numPr>
          <w:ilvl w:val="0"/>
          <w:numId w:val="7"/>
        </w:numPr>
        <w:tabs>
          <w:tab w:val="left" w:pos="1481"/>
        </w:tabs>
        <w:ind w:left="1481" w:hanging="698"/>
        <w:jc w:val="left"/>
        <w:rPr>
          <w:sz w:val="19"/>
        </w:rPr>
      </w:pPr>
      <w:r>
        <w:rPr>
          <w:sz w:val="19"/>
        </w:rPr>
        <w:t>Fencing</w:t>
      </w:r>
      <w:r>
        <w:rPr>
          <w:spacing w:val="8"/>
          <w:sz w:val="19"/>
        </w:rPr>
        <w:t xml:space="preserve"> </w:t>
      </w:r>
      <w:r>
        <w:rPr>
          <w:sz w:val="19"/>
        </w:rPr>
        <w:t>shall</w:t>
      </w:r>
      <w:r>
        <w:rPr>
          <w:spacing w:val="1"/>
          <w:sz w:val="19"/>
        </w:rPr>
        <w:t xml:space="preserve"> </w:t>
      </w:r>
      <w:r>
        <w:rPr>
          <w:sz w:val="19"/>
        </w:rPr>
        <w:t>be</w:t>
      </w:r>
      <w:r>
        <w:rPr>
          <w:spacing w:val="2"/>
          <w:sz w:val="19"/>
        </w:rPr>
        <w:t xml:space="preserve"> </w:t>
      </w:r>
      <w:r>
        <w:rPr>
          <w:sz w:val="19"/>
        </w:rPr>
        <w:t>provided</w:t>
      </w:r>
      <w:r>
        <w:rPr>
          <w:spacing w:val="2"/>
          <w:sz w:val="19"/>
        </w:rPr>
        <w:t xml:space="preserve"> </w:t>
      </w:r>
      <w:r>
        <w:rPr>
          <w:sz w:val="19"/>
        </w:rPr>
        <w:t>along</w:t>
      </w:r>
      <w:r>
        <w:rPr>
          <w:spacing w:val="-5"/>
          <w:sz w:val="19"/>
        </w:rPr>
        <w:t xml:space="preserve"> </w:t>
      </w:r>
      <w:r>
        <w:rPr>
          <w:sz w:val="19"/>
        </w:rPr>
        <w:t>the</w:t>
      </w:r>
      <w:r>
        <w:rPr>
          <w:spacing w:val="3"/>
          <w:sz w:val="19"/>
        </w:rPr>
        <w:t xml:space="preserve"> </w:t>
      </w:r>
      <w:r>
        <w:rPr>
          <w:sz w:val="19"/>
        </w:rPr>
        <w:t>rear</w:t>
      </w:r>
      <w:r>
        <w:rPr>
          <w:spacing w:val="-2"/>
          <w:sz w:val="19"/>
        </w:rPr>
        <w:t xml:space="preserve"> </w:t>
      </w:r>
      <w:r>
        <w:rPr>
          <w:sz w:val="19"/>
        </w:rPr>
        <w:t>of</w:t>
      </w:r>
      <w:r>
        <w:rPr>
          <w:spacing w:val="14"/>
          <w:sz w:val="19"/>
        </w:rPr>
        <w:t xml:space="preserve"> </w:t>
      </w:r>
      <w:r>
        <w:rPr>
          <w:sz w:val="19"/>
        </w:rPr>
        <w:t>the</w:t>
      </w:r>
      <w:r>
        <w:rPr>
          <w:spacing w:val="4"/>
          <w:sz w:val="19"/>
        </w:rPr>
        <w:t xml:space="preserve"> </w:t>
      </w:r>
      <w:r>
        <w:rPr>
          <w:spacing w:val="-2"/>
          <w:sz w:val="19"/>
        </w:rPr>
        <w:t>property.</w:t>
      </w:r>
    </w:p>
    <w:p w14:paraId="2F32177E" w14:textId="77777777" w:rsidR="008825DC" w:rsidRDefault="008825DC">
      <w:pPr>
        <w:pStyle w:val="BodyText"/>
        <w:spacing w:before="104"/>
      </w:pPr>
    </w:p>
    <w:p w14:paraId="2F32177F" w14:textId="77777777" w:rsidR="008825DC" w:rsidRDefault="00792234">
      <w:pPr>
        <w:pStyle w:val="ListParagraph"/>
        <w:numPr>
          <w:ilvl w:val="0"/>
          <w:numId w:val="7"/>
        </w:numPr>
        <w:tabs>
          <w:tab w:val="left" w:pos="780"/>
          <w:tab w:val="left" w:pos="1481"/>
        </w:tabs>
        <w:spacing w:line="283" w:lineRule="auto"/>
        <w:ind w:left="780" w:right="1146" w:hanging="4"/>
        <w:jc w:val="left"/>
        <w:rPr>
          <w:sz w:val="19"/>
        </w:rPr>
      </w:pPr>
      <w:r>
        <w:rPr>
          <w:sz w:val="19"/>
        </w:rPr>
        <w:t>Electric Vehicle (EV) Charging. Residential garages within the townhome components shall be pre-wired with the</w:t>
      </w:r>
      <w:r>
        <w:rPr>
          <w:spacing w:val="-3"/>
          <w:sz w:val="19"/>
        </w:rPr>
        <w:t xml:space="preserve"> </w:t>
      </w:r>
      <w:r>
        <w:rPr>
          <w:sz w:val="19"/>
        </w:rPr>
        <w:t>minimum standards or better for</w:t>
      </w:r>
      <w:r>
        <w:rPr>
          <w:spacing w:val="21"/>
          <w:sz w:val="19"/>
        </w:rPr>
        <w:t xml:space="preserve"> </w:t>
      </w:r>
      <w:r>
        <w:rPr>
          <w:sz w:val="19"/>
        </w:rPr>
        <w:t>level 2</w:t>
      </w:r>
      <w:r>
        <w:rPr>
          <w:spacing w:val="-3"/>
          <w:sz w:val="19"/>
        </w:rPr>
        <w:t xml:space="preserve"> </w:t>
      </w:r>
      <w:r>
        <w:rPr>
          <w:sz w:val="19"/>
        </w:rPr>
        <w:t>EV charging capability</w:t>
      </w:r>
      <w:r>
        <w:rPr>
          <w:spacing w:val="24"/>
          <w:sz w:val="19"/>
        </w:rPr>
        <w:t xml:space="preserve"> </w:t>
      </w:r>
      <w:r>
        <w:rPr>
          <w:sz w:val="19"/>
        </w:rPr>
        <w:t>with a NEMA 14-50 receptacle. The multifamily and commercial components shall have electric vehicle charging stations installed., The minimum number parking spaces equipped for electric vehicle charging shall</w:t>
      </w:r>
      <w:r>
        <w:rPr>
          <w:spacing w:val="80"/>
          <w:sz w:val="19"/>
        </w:rPr>
        <w:t xml:space="preserve"> </w:t>
      </w:r>
      <w:r>
        <w:rPr>
          <w:sz w:val="19"/>
        </w:rPr>
        <w:t>be at least</w:t>
      </w:r>
      <w:r>
        <w:rPr>
          <w:spacing w:val="23"/>
          <w:sz w:val="19"/>
        </w:rPr>
        <w:t xml:space="preserve"> </w:t>
      </w:r>
      <w:r>
        <w:rPr>
          <w:sz w:val="19"/>
        </w:rPr>
        <w:t>10%</w:t>
      </w:r>
      <w:r>
        <w:rPr>
          <w:spacing w:val="17"/>
          <w:sz w:val="19"/>
        </w:rPr>
        <w:t xml:space="preserve"> </w:t>
      </w:r>
      <w:r>
        <w:rPr>
          <w:sz w:val="19"/>
        </w:rPr>
        <w:t>of</w:t>
      </w:r>
      <w:r>
        <w:rPr>
          <w:spacing w:val="20"/>
          <w:sz w:val="19"/>
        </w:rPr>
        <w:t xml:space="preserve"> </w:t>
      </w:r>
      <w:r>
        <w:rPr>
          <w:sz w:val="19"/>
        </w:rPr>
        <w:t>the total number</w:t>
      </w:r>
      <w:r>
        <w:rPr>
          <w:spacing w:val="39"/>
          <w:sz w:val="19"/>
        </w:rPr>
        <w:t xml:space="preserve"> </w:t>
      </w:r>
      <w:r>
        <w:rPr>
          <w:sz w:val="19"/>
        </w:rPr>
        <w:t>of multifamily</w:t>
      </w:r>
      <w:r>
        <w:rPr>
          <w:spacing w:val="36"/>
          <w:sz w:val="19"/>
        </w:rPr>
        <w:t xml:space="preserve"> </w:t>
      </w:r>
      <w:r>
        <w:rPr>
          <w:sz w:val="19"/>
        </w:rPr>
        <w:t>apartment</w:t>
      </w:r>
      <w:r>
        <w:rPr>
          <w:spacing w:val="38"/>
          <w:sz w:val="19"/>
        </w:rPr>
        <w:t xml:space="preserve"> </w:t>
      </w:r>
      <w:r>
        <w:rPr>
          <w:sz w:val="19"/>
        </w:rPr>
        <w:t>parking</w:t>
      </w:r>
      <w:r>
        <w:rPr>
          <w:spacing w:val="25"/>
          <w:sz w:val="19"/>
        </w:rPr>
        <w:t xml:space="preserve"> </w:t>
      </w:r>
      <w:r>
        <w:rPr>
          <w:sz w:val="19"/>
        </w:rPr>
        <w:t>spaces, with a minimum</w:t>
      </w:r>
      <w:r>
        <w:rPr>
          <w:spacing w:val="39"/>
          <w:sz w:val="19"/>
        </w:rPr>
        <w:t xml:space="preserve"> </w:t>
      </w:r>
      <w:r>
        <w:rPr>
          <w:sz w:val="19"/>
        </w:rPr>
        <w:t xml:space="preserve">of </w:t>
      </w:r>
      <w:r>
        <w:rPr>
          <w:b/>
          <w:sz w:val="17"/>
        </w:rPr>
        <w:t>4</w:t>
      </w:r>
      <w:r>
        <w:rPr>
          <w:b/>
          <w:spacing w:val="37"/>
          <w:sz w:val="17"/>
        </w:rPr>
        <w:t xml:space="preserve"> </w:t>
      </w:r>
      <w:r>
        <w:rPr>
          <w:sz w:val="19"/>
        </w:rPr>
        <w:t>parking spaces located on the commercial parcel.</w:t>
      </w:r>
    </w:p>
    <w:p w14:paraId="2F321780" w14:textId="77777777" w:rsidR="008825DC" w:rsidRDefault="008825DC">
      <w:pPr>
        <w:pStyle w:val="BodyText"/>
      </w:pPr>
    </w:p>
    <w:p w14:paraId="2F321782" w14:textId="31C8407E" w:rsidR="008825DC" w:rsidRDefault="00792234">
      <w:pPr>
        <w:pStyle w:val="ListParagraph"/>
        <w:numPr>
          <w:ilvl w:val="0"/>
          <w:numId w:val="7"/>
        </w:numPr>
        <w:tabs>
          <w:tab w:val="left" w:pos="782"/>
          <w:tab w:val="left" w:pos="1473"/>
        </w:tabs>
        <w:spacing w:line="285" w:lineRule="auto"/>
        <w:ind w:left="782" w:right="1033" w:hanging="7"/>
        <w:jc w:val="left"/>
        <w:rPr>
          <w:sz w:val="19"/>
        </w:rPr>
      </w:pPr>
      <w:proofErr w:type="gramStart"/>
      <w:r>
        <w:rPr>
          <w:w w:val="105"/>
          <w:sz w:val="19"/>
        </w:rPr>
        <w:t>Stormwater management</w:t>
      </w:r>
      <w:r>
        <w:rPr>
          <w:spacing w:val="-2"/>
          <w:w w:val="105"/>
          <w:sz w:val="19"/>
        </w:rPr>
        <w:t xml:space="preserve"> </w:t>
      </w:r>
      <w:r>
        <w:rPr>
          <w:w w:val="105"/>
          <w:sz w:val="19"/>
        </w:rPr>
        <w:t>facilities,</w:t>
      </w:r>
      <w:proofErr w:type="gramEnd"/>
      <w:r w:rsidR="00E346C7">
        <w:rPr>
          <w:w w:val="105"/>
          <w:sz w:val="19"/>
        </w:rPr>
        <w:t xml:space="preserve"> may be installed above ground and </w:t>
      </w:r>
      <w:proofErr w:type="gramStart"/>
      <w:r w:rsidR="00E346C7">
        <w:rPr>
          <w:w w:val="105"/>
          <w:sz w:val="19"/>
        </w:rPr>
        <w:t>shall</w:t>
      </w:r>
      <w:proofErr w:type="gramEnd"/>
      <w:r w:rsidR="00E346C7">
        <w:rPr>
          <w:w w:val="105"/>
          <w:sz w:val="19"/>
        </w:rPr>
        <w:t xml:space="preserve"> include a pond fountain to create a community amenity</w:t>
      </w:r>
      <w:r>
        <w:rPr>
          <w:w w:val="105"/>
          <w:sz w:val="19"/>
        </w:rPr>
        <w:t>.</w:t>
      </w:r>
      <w:r>
        <w:rPr>
          <w:spacing w:val="40"/>
          <w:w w:val="105"/>
          <w:sz w:val="19"/>
        </w:rPr>
        <w:t xml:space="preserve"> </w:t>
      </w:r>
      <w:r>
        <w:rPr>
          <w:w w:val="105"/>
          <w:sz w:val="19"/>
        </w:rPr>
        <w:t>This</w:t>
      </w:r>
      <w:r>
        <w:rPr>
          <w:spacing w:val="-6"/>
          <w:w w:val="105"/>
          <w:sz w:val="19"/>
        </w:rPr>
        <w:t xml:space="preserve"> </w:t>
      </w:r>
      <w:r>
        <w:rPr>
          <w:w w:val="105"/>
          <w:sz w:val="19"/>
        </w:rPr>
        <w:t>may</w:t>
      </w:r>
      <w:r>
        <w:rPr>
          <w:spacing w:val="-1"/>
          <w:w w:val="105"/>
          <w:sz w:val="19"/>
        </w:rPr>
        <w:t xml:space="preserve"> </w:t>
      </w:r>
      <w:r>
        <w:rPr>
          <w:w w:val="105"/>
          <w:sz w:val="19"/>
        </w:rPr>
        <w:t>be administratively</w:t>
      </w:r>
      <w:r>
        <w:rPr>
          <w:spacing w:val="-14"/>
          <w:w w:val="105"/>
          <w:sz w:val="19"/>
        </w:rPr>
        <w:t xml:space="preserve"> </w:t>
      </w:r>
      <w:r>
        <w:rPr>
          <w:w w:val="105"/>
          <w:sz w:val="19"/>
        </w:rPr>
        <w:t>varied</w:t>
      </w:r>
      <w:r>
        <w:rPr>
          <w:spacing w:val="-14"/>
          <w:w w:val="105"/>
          <w:sz w:val="19"/>
        </w:rPr>
        <w:t xml:space="preserve"> </w:t>
      </w:r>
      <w:r>
        <w:rPr>
          <w:w w:val="105"/>
          <w:sz w:val="19"/>
        </w:rPr>
        <w:t>to</w:t>
      </w:r>
      <w:r>
        <w:rPr>
          <w:spacing w:val="-8"/>
          <w:w w:val="105"/>
          <w:sz w:val="19"/>
        </w:rPr>
        <w:t xml:space="preserve"> </w:t>
      </w:r>
      <w:r>
        <w:rPr>
          <w:w w:val="105"/>
          <w:sz w:val="19"/>
        </w:rPr>
        <w:t>add</w:t>
      </w:r>
      <w:r>
        <w:rPr>
          <w:spacing w:val="-14"/>
          <w:w w:val="105"/>
          <w:sz w:val="19"/>
        </w:rPr>
        <w:t xml:space="preserve"> </w:t>
      </w:r>
      <w:r>
        <w:rPr>
          <w:w w:val="105"/>
          <w:sz w:val="19"/>
        </w:rPr>
        <w:t>bioretention</w:t>
      </w:r>
      <w:r>
        <w:rPr>
          <w:spacing w:val="-12"/>
          <w:w w:val="105"/>
          <w:sz w:val="19"/>
        </w:rPr>
        <w:t xml:space="preserve"> </w:t>
      </w:r>
      <w:r>
        <w:rPr>
          <w:w w:val="105"/>
          <w:sz w:val="19"/>
        </w:rPr>
        <w:t>with</w:t>
      </w:r>
      <w:r>
        <w:rPr>
          <w:spacing w:val="-14"/>
          <w:w w:val="105"/>
          <w:sz w:val="19"/>
        </w:rPr>
        <w:t xml:space="preserve"> </w:t>
      </w:r>
      <w:r>
        <w:rPr>
          <w:w w:val="105"/>
          <w:sz w:val="19"/>
        </w:rPr>
        <w:t>landscaping</w:t>
      </w:r>
      <w:r>
        <w:rPr>
          <w:spacing w:val="-14"/>
          <w:w w:val="105"/>
          <w:sz w:val="19"/>
        </w:rPr>
        <w:t xml:space="preserve"> </w:t>
      </w:r>
      <w:r>
        <w:rPr>
          <w:w w:val="105"/>
          <w:sz w:val="19"/>
        </w:rPr>
        <w:t>meeting</w:t>
      </w:r>
      <w:r>
        <w:rPr>
          <w:spacing w:val="-14"/>
          <w:w w:val="105"/>
          <w:sz w:val="19"/>
        </w:rPr>
        <w:t xml:space="preserve"> </w:t>
      </w:r>
      <w:r>
        <w:rPr>
          <w:w w:val="105"/>
          <w:sz w:val="19"/>
        </w:rPr>
        <w:t>engineering</w:t>
      </w:r>
      <w:r>
        <w:rPr>
          <w:spacing w:val="-14"/>
          <w:w w:val="105"/>
          <w:sz w:val="19"/>
        </w:rPr>
        <w:t xml:space="preserve"> </w:t>
      </w:r>
      <w:r>
        <w:rPr>
          <w:w w:val="105"/>
          <w:sz w:val="19"/>
        </w:rPr>
        <w:t>requirements.</w:t>
      </w:r>
    </w:p>
    <w:p w14:paraId="2F321783" w14:textId="77777777" w:rsidR="008825DC" w:rsidRDefault="008825DC">
      <w:pPr>
        <w:pStyle w:val="BodyText"/>
        <w:spacing w:before="55"/>
      </w:pPr>
    </w:p>
    <w:p w14:paraId="2F321784" w14:textId="77777777" w:rsidR="008825DC" w:rsidRDefault="00792234">
      <w:pPr>
        <w:pStyle w:val="ListParagraph"/>
        <w:numPr>
          <w:ilvl w:val="0"/>
          <w:numId w:val="7"/>
        </w:numPr>
        <w:tabs>
          <w:tab w:val="left" w:pos="776"/>
          <w:tab w:val="left" w:pos="1470"/>
        </w:tabs>
        <w:spacing w:line="283" w:lineRule="auto"/>
        <w:ind w:left="776" w:right="1027" w:hanging="1"/>
        <w:jc w:val="left"/>
        <w:rPr>
          <w:sz w:val="19"/>
        </w:rPr>
      </w:pPr>
      <w:r>
        <w:rPr>
          <w:sz w:val="19"/>
        </w:rPr>
        <w:t>The</w:t>
      </w:r>
      <w:r>
        <w:rPr>
          <w:spacing w:val="18"/>
          <w:sz w:val="19"/>
        </w:rPr>
        <w:t xml:space="preserve"> </w:t>
      </w:r>
      <w:r>
        <w:rPr>
          <w:sz w:val="19"/>
        </w:rPr>
        <w:t>applicant</w:t>
      </w:r>
      <w:r>
        <w:rPr>
          <w:spacing w:val="35"/>
          <w:sz w:val="19"/>
        </w:rPr>
        <w:t xml:space="preserve"> </w:t>
      </w:r>
      <w:r>
        <w:rPr>
          <w:sz w:val="19"/>
        </w:rPr>
        <w:t>agrees to</w:t>
      </w:r>
      <w:r>
        <w:rPr>
          <w:spacing w:val="40"/>
          <w:sz w:val="19"/>
        </w:rPr>
        <w:t xml:space="preserve"> </w:t>
      </w:r>
      <w:r>
        <w:rPr>
          <w:sz w:val="19"/>
        </w:rPr>
        <w:t>dedicate</w:t>
      </w:r>
      <w:r>
        <w:rPr>
          <w:spacing w:val="28"/>
          <w:sz w:val="19"/>
        </w:rPr>
        <w:t xml:space="preserve"> </w:t>
      </w:r>
      <w:r>
        <w:rPr>
          <w:sz w:val="19"/>
        </w:rPr>
        <w:t>to</w:t>
      </w:r>
      <w:r>
        <w:rPr>
          <w:spacing w:val="28"/>
          <w:sz w:val="19"/>
        </w:rPr>
        <w:t xml:space="preserve"> </w:t>
      </w:r>
      <w:r>
        <w:rPr>
          <w:sz w:val="19"/>
        </w:rPr>
        <w:t>the</w:t>
      </w:r>
      <w:r>
        <w:rPr>
          <w:spacing w:val="18"/>
          <w:sz w:val="19"/>
        </w:rPr>
        <w:t xml:space="preserve"> </w:t>
      </w:r>
      <w:r>
        <w:rPr>
          <w:sz w:val="19"/>
        </w:rPr>
        <w:t>southern tip</w:t>
      </w:r>
      <w:r>
        <w:rPr>
          <w:spacing w:val="36"/>
          <w:sz w:val="19"/>
        </w:rPr>
        <w:t xml:space="preserve"> </w:t>
      </w:r>
      <w:r>
        <w:rPr>
          <w:sz w:val="19"/>
        </w:rPr>
        <w:t>of</w:t>
      </w:r>
      <w:r>
        <w:rPr>
          <w:spacing w:val="27"/>
          <w:sz w:val="19"/>
        </w:rPr>
        <w:t xml:space="preserve"> </w:t>
      </w:r>
      <w:r>
        <w:rPr>
          <w:sz w:val="19"/>
        </w:rPr>
        <w:t>the parcel below the</w:t>
      </w:r>
      <w:r>
        <w:rPr>
          <w:spacing w:val="32"/>
          <w:sz w:val="19"/>
        </w:rPr>
        <w:t xml:space="preserve"> </w:t>
      </w:r>
      <w:r>
        <w:rPr>
          <w:sz w:val="19"/>
        </w:rPr>
        <w:t>proposed commercial building to the Development</w:t>
      </w:r>
      <w:r>
        <w:rPr>
          <w:spacing w:val="40"/>
          <w:sz w:val="19"/>
        </w:rPr>
        <w:t xml:space="preserve"> </w:t>
      </w:r>
      <w:r>
        <w:rPr>
          <w:sz w:val="19"/>
        </w:rPr>
        <w:t>Authority of Powder Springs, within thirty (30) days of acquisition</w:t>
      </w:r>
      <w:r>
        <w:rPr>
          <w:spacing w:val="35"/>
          <w:sz w:val="19"/>
        </w:rPr>
        <w:t xml:space="preserve"> </w:t>
      </w:r>
      <w:r>
        <w:rPr>
          <w:sz w:val="19"/>
        </w:rPr>
        <w:t>of</w:t>
      </w:r>
      <w:r>
        <w:rPr>
          <w:spacing w:val="40"/>
          <w:sz w:val="19"/>
        </w:rPr>
        <w:t xml:space="preserve"> </w:t>
      </w:r>
      <w:r>
        <w:rPr>
          <w:sz w:val="19"/>
        </w:rPr>
        <w:t>the property from the current</w:t>
      </w:r>
      <w:r>
        <w:rPr>
          <w:spacing w:val="30"/>
          <w:sz w:val="19"/>
        </w:rPr>
        <w:t xml:space="preserve"> </w:t>
      </w:r>
      <w:r>
        <w:rPr>
          <w:sz w:val="19"/>
        </w:rPr>
        <w:t>owner, as shown</w:t>
      </w:r>
      <w:r>
        <w:rPr>
          <w:spacing w:val="32"/>
          <w:sz w:val="19"/>
        </w:rPr>
        <w:t xml:space="preserve"> </w:t>
      </w:r>
      <w:r>
        <w:rPr>
          <w:sz w:val="19"/>
        </w:rPr>
        <w:t>on the</w:t>
      </w:r>
      <w:r>
        <w:rPr>
          <w:spacing w:val="34"/>
          <w:sz w:val="19"/>
        </w:rPr>
        <w:t xml:space="preserve"> </w:t>
      </w:r>
      <w:r>
        <w:rPr>
          <w:sz w:val="19"/>
        </w:rPr>
        <w:t>exhibit</w:t>
      </w:r>
      <w:r>
        <w:rPr>
          <w:spacing w:val="40"/>
          <w:sz w:val="19"/>
        </w:rPr>
        <w:t xml:space="preserve"> </w:t>
      </w:r>
      <w:r>
        <w:rPr>
          <w:sz w:val="19"/>
        </w:rPr>
        <w:t>attached</w:t>
      </w:r>
      <w:r>
        <w:rPr>
          <w:spacing w:val="30"/>
          <w:sz w:val="19"/>
        </w:rPr>
        <w:t xml:space="preserve"> </w:t>
      </w:r>
      <w:r>
        <w:rPr>
          <w:sz w:val="19"/>
        </w:rPr>
        <w:t>to</w:t>
      </w:r>
      <w:r>
        <w:rPr>
          <w:spacing w:val="40"/>
          <w:sz w:val="19"/>
        </w:rPr>
        <w:t xml:space="preserve"> </w:t>
      </w:r>
      <w:r>
        <w:rPr>
          <w:sz w:val="19"/>
        </w:rPr>
        <w:t>this application.</w:t>
      </w:r>
      <w:r>
        <w:rPr>
          <w:spacing w:val="40"/>
          <w:sz w:val="19"/>
        </w:rPr>
        <w:t xml:space="preserve"> </w:t>
      </w:r>
      <w:r>
        <w:rPr>
          <w:sz w:val="19"/>
        </w:rPr>
        <w:t>The deed of</w:t>
      </w:r>
      <w:r>
        <w:rPr>
          <w:spacing w:val="21"/>
          <w:sz w:val="19"/>
        </w:rPr>
        <w:t xml:space="preserve"> </w:t>
      </w:r>
      <w:r>
        <w:rPr>
          <w:sz w:val="19"/>
        </w:rPr>
        <w:t>conveyance</w:t>
      </w:r>
      <w:r>
        <w:rPr>
          <w:spacing w:val="21"/>
          <w:sz w:val="19"/>
        </w:rPr>
        <w:t xml:space="preserve"> </w:t>
      </w:r>
      <w:r>
        <w:rPr>
          <w:sz w:val="19"/>
        </w:rPr>
        <w:t>shall</w:t>
      </w:r>
      <w:r>
        <w:rPr>
          <w:spacing w:val="-2"/>
          <w:sz w:val="19"/>
        </w:rPr>
        <w:t xml:space="preserve"> </w:t>
      </w:r>
      <w:r>
        <w:rPr>
          <w:sz w:val="19"/>
        </w:rPr>
        <w:t>include restrictions</w:t>
      </w:r>
      <w:r>
        <w:rPr>
          <w:spacing w:val="18"/>
          <w:sz w:val="19"/>
        </w:rPr>
        <w:t xml:space="preserve"> </w:t>
      </w:r>
      <w:r>
        <w:rPr>
          <w:sz w:val="19"/>
        </w:rPr>
        <w:t>that preclude use or</w:t>
      </w:r>
      <w:r>
        <w:rPr>
          <w:spacing w:val="30"/>
          <w:sz w:val="19"/>
        </w:rPr>
        <w:t xml:space="preserve"> </w:t>
      </w:r>
      <w:r>
        <w:rPr>
          <w:sz w:val="19"/>
        </w:rPr>
        <w:t>development of</w:t>
      </w:r>
      <w:r>
        <w:rPr>
          <w:spacing w:val="14"/>
          <w:sz w:val="19"/>
        </w:rPr>
        <w:t xml:space="preserve"> </w:t>
      </w:r>
      <w:r>
        <w:rPr>
          <w:sz w:val="19"/>
        </w:rPr>
        <w:t>the</w:t>
      </w:r>
      <w:r>
        <w:rPr>
          <w:spacing w:val="9"/>
          <w:sz w:val="19"/>
        </w:rPr>
        <w:t xml:space="preserve"> </w:t>
      </w:r>
      <w:r>
        <w:rPr>
          <w:sz w:val="19"/>
        </w:rPr>
        <w:t>conveyed</w:t>
      </w:r>
      <w:r>
        <w:rPr>
          <w:spacing w:val="15"/>
          <w:sz w:val="19"/>
        </w:rPr>
        <w:t xml:space="preserve"> </w:t>
      </w:r>
      <w:r>
        <w:rPr>
          <w:sz w:val="19"/>
        </w:rPr>
        <w:t>property</w:t>
      </w:r>
      <w:r>
        <w:rPr>
          <w:spacing w:val="13"/>
          <w:sz w:val="19"/>
        </w:rPr>
        <w:t xml:space="preserve"> </w:t>
      </w:r>
      <w:r>
        <w:rPr>
          <w:sz w:val="19"/>
        </w:rPr>
        <w:t>for</w:t>
      </w:r>
      <w:r>
        <w:rPr>
          <w:spacing w:val="34"/>
          <w:sz w:val="19"/>
        </w:rPr>
        <w:t xml:space="preserve"> </w:t>
      </w:r>
      <w:r>
        <w:rPr>
          <w:sz w:val="19"/>
        </w:rPr>
        <w:t>(i)</w:t>
      </w:r>
      <w:r>
        <w:rPr>
          <w:spacing w:val="19"/>
          <w:sz w:val="19"/>
        </w:rPr>
        <w:t xml:space="preserve"> </w:t>
      </w:r>
      <w:r>
        <w:rPr>
          <w:sz w:val="19"/>
        </w:rPr>
        <w:t>dollar</w:t>
      </w:r>
      <w:r>
        <w:rPr>
          <w:spacing w:val="14"/>
          <w:sz w:val="19"/>
        </w:rPr>
        <w:t xml:space="preserve"> </w:t>
      </w:r>
      <w:r>
        <w:rPr>
          <w:sz w:val="19"/>
        </w:rPr>
        <w:t>stores,</w:t>
      </w:r>
      <w:r>
        <w:rPr>
          <w:spacing w:val="17"/>
          <w:sz w:val="19"/>
        </w:rPr>
        <w:t xml:space="preserve"> </w:t>
      </w:r>
      <w:r>
        <w:rPr>
          <w:sz w:val="19"/>
        </w:rPr>
        <w:t>or</w:t>
      </w:r>
      <w:r>
        <w:rPr>
          <w:spacing w:val="29"/>
          <w:sz w:val="19"/>
        </w:rPr>
        <w:t xml:space="preserve"> </w:t>
      </w:r>
      <w:r>
        <w:rPr>
          <w:sz w:val="19"/>
        </w:rPr>
        <w:t>the</w:t>
      </w:r>
      <w:r>
        <w:rPr>
          <w:spacing w:val="11"/>
          <w:sz w:val="19"/>
        </w:rPr>
        <w:t xml:space="preserve"> </w:t>
      </w:r>
      <w:r>
        <w:rPr>
          <w:sz w:val="19"/>
        </w:rPr>
        <w:t xml:space="preserve">like; </w:t>
      </w:r>
      <w:r>
        <w:rPr>
          <w:b/>
          <w:sz w:val="20"/>
        </w:rPr>
        <w:t>(ii)</w:t>
      </w:r>
      <w:r>
        <w:rPr>
          <w:b/>
          <w:spacing w:val="19"/>
          <w:sz w:val="20"/>
        </w:rPr>
        <w:t xml:space="preserve"> </w:t>
      </w:r>
      <w:r>
        <w:rPr>
          <w:sz w:val="19"/>
        </w:rPr>
        <w:t>gas</w:t>
      </w:r>
      <w:r>
        <w:rPr>
          <w:spacing w:val="17"/>
          <w:sz w:val="19"/>
        </w:rPr>
        <w:t xml:space="preserve"> </w:t>
      </w:r>
      <w:r>
        <w:rPr>
          <w:sz w:val="19"/>
        </w:rPr>
        <w:t>stations</w:t>
      </w:r>
      <w:r>
        <w:rPr>
          <w:spacing w:val="15"/>
          <w:sz w:val="19"/>
        </w:rPr>
        <w:t xml:space="preserve"> </w:t>
      </w:r>
      <w:r>
        <w:rPr>
          <w:sz w:val="19"/>
        </w:rPr>
        <w:t>and</w:t>
      </w:r>
      <w:r>
        <w:rPr>
          <w:spacing w:val="10"/>
          <w:sz w:val="19"/>
        </w:rPr>
        <w:t xml:space="preserve"> </w:t>
      </w:r>
      <w:r>
        <w:rPr>
          <w:sz w:val="19"/>
        </w:rPr>
        <w:t>convenience stores; (iii) automobile parts and/or services; and (iv) car washes.</w:t>
      </w:r>
    </w:p>
    <w:p w14:paraId="2F321785" w14:textId="77777777" w:rsidR="008825DC" w:rsidRDefault="008825DC">
      <w:pPr>
        <w:pStyle w:val="BodyText"/>
        <w:spacing w:before="39"/>
      </w:pPr>
    </w:p>
    <w:p w14:paraId="2F321786" w14:textId="709A6C3C" w:rsidR="008825DC" w:rsidRDefault="00792234">
      <w:pPr>
        <w:pStyle w:val="ListParagraph"/>
        <w:numPr>
          <w:ilvl w:val="0"/>
          <w:numId w:val="7"/>
        </w:numPr>
        <w:tabs>
          <w:tab w:val="left" w:pos="776"/>
          <w:tab w:val="left" w:pos="1463"/>
        </w:tabs>
        <w:spacing w:line="285" w:lineRule="auto"/>
        <w:ind w:left="776" w:right="1528" w:hanging="8"/>
        <w:jc w:val="left"/>
        <w:rPr>
          <w:sz w:val="19"/>
        </w:rPr>
      </w:pPr>
      <w:r>
        <w:rPr>
          <w:sz w:val="19"/>
        </w:rPr>
        <w:t>The applicant agrees to</w:t>
      </w:r>
      <w:r>
        <w:rPr>
          <w:spacing w:val="35"/>
          <w:sz w:val="19"/>
        </w:rPr>
        <w:t xml:space="preserve"> </w:t>
      </w:r>
      <w:r>
        <w:rPr>
          <w:sz w:val="19"/>
        </w:rPr>
        <w:t>provide a Reciprocal Easement Agreement for shared</w:t>
      </w:r>
      <w:r>
        <w:rPr>
          <w:spacing w:val="-2"/>
          <w:sz w:val="19"/>
        </w:rPr>
        <w:t xml:space="preserve"> </w:t>
      </w:r>
      <w:r>
        <w:rPr>
          <w:sz w:val="19"/>
        </w:rPr>
        <w:t>road should the property be sold to</w:t>
      </w:r>
      <w:r>
        <w:rPr>
          <w:spacing w:val="40"/>
          <w:sz w:val="19"/>
        </w:rPr>
        <w:t xml:space="preserve"> </w:t>
      </w:r>
      <w:r>
        <w:rPr>
          <w:sz w:val="19"/>
        </w:rPr>
        <w:t>a third party.</w:t>
      </w:r>
      <w:r w:rsidR="002D16A5">
        <w:rPr>
          <w:sz w:val="19"/>
        </w:rPr>
        <w:t xml:space="preserve"> Applicant shall endeavor to reach a private agreement with </w:t>
      </w:r>
      <w:proofErr w:type="spellStart"/>
      <w:r w:rsidR="002D16A5">
        <w:rPr>
          <w:sz w:val="19"/>
        </w:rPr>
        <w:t>Quiktrip</w:t>
      </w:r>
      <w:proofErr w:type="spellEnd"/>
      <w:r w:rsidR="002D16A5">
        <w:rPr>
          <w:sz w:val="19"/>
        </w:rPr>
        <w:t xml:space="preserve"> for the purpose of granting access through the proposed Laura Brown Way intersection for th</w:t>
      </w:r>
      <w:r w:rsidR="005B0A02">
        <w:rPr>
          <w:sz w:val="19"/>
        </w:rPr>
        <w:t xml:space="preserve">e proposed development located at 2650 Powder Springs Road. </w:t>
      </w:r>
      <w:r w:rsidR="00BB09A4">
        <w:rPr>
          <w:sz w:val="19"/>
        </w:rPr>
        <w:t>Applicant</w:t>
      </w:r>
      <w:r w:rsidR="005B0A02">
        <w:rPr>
          <w:sz w:val="19"/>
        </w:rPr>
        <w:t xml:space="preserve"> shall depict proposed and recorded acc</w:t>
      </w:r>
      <w:r w:rsidR="00BB09A4">
        <w:rPr>
          <w:sz w:val="19"/>
        </w:rPr>
        <w:t>ess easements on the site plan.</w:t>
      </w:r>
    </w:p>
    <w:p w14:paraId="2F321787" w14:textId="77777777" w:rsidR="008825DC" w:rsidRDefault="008825DC">
      <w:pPr>
        <w:pStyle w:val="BodyText"/>
        <w:spacing w:before="55"/>
      </w:pPr>
    </w:p>
    <w:p w14:paraId="2F321788" w14:textId="77777777" w:rsidR="008825DC" w:rsidRDefault="00792234">
      <w:pPr>
        <w:pStyle w:val="ListParagraph"/>
        <w:numPr>
          <w:ilvl w:val="0"/>
          <w:numId w:val="7"/>
        </w:numPr>
        <w:tabs>
          <w:tab w:val="left" w:pos="774"/>
          <w:tab w:val="left" w:pos="1463"/>
        </w:tabs>
        <w:spacing w:line="288" w:lineRule="auto"/>
        <w:ind w:left="774" w:right="1090" w:hanging="6"/>
        <w:jc w:val="left"/>
        <w:rPr>
          <w:sz w:val="19"/>
        </w:rPr>
      </w:pPr>
      <w:r>
        <w:rPr>
          <w:spacing w:val="-2"/>
          <w:w w:val="105"/>
          <w:sz w:val="19"/>
        </w:rPr>
        <w:t>The</w:t>
      </w:r>
      <w:r>
        <w:rPr>
          <w:spacing w:val="-8"/>
          <w:w w:val="105"/>
          <w:sz w:val="19"/>
        </w:rPr>
        <w:t xml:space="preserve"> </w:t>
      </w:r>
      <w:r>
        <w:rPr>
          <w:spacing w:val="-2"/>
          <w:w w:val="105"/>
          <w:sz w:val="19"/>
        </w:rPr>
        <w:t>building</w:t>
      </w:r>
      <w:r>
        <w:rPr>
          <w:spacing w:val="-11"/>
          <w:w w:val="105"/>
          <w:sz w:val="19"/>
        </w:rPr>
        <w:t xml:space="preserve"> </w:t>
      </w:r>
      <w:r>
        <w:rPr>
          <w:spacing w:val="-2"/>
          <w:w w:val="105"/>
          <w:sz w:val="19"/>
        </w:rPr>
        <w:t>setbacks and</w:t>
      </w:r>
      <w:r>
        <w:rPr>
          <w:spacing w:val="-14"/>
          <w:w w:val="105"/>
          <w:sz w:val="19"/>
        </w:rPr>
        <w:t xml:space="preserve"> </w:t>
      </w:r>
      <w:r>
        <w:rPr>
          <w:spacing w:val="-2"/>
          <w:w w:val="105"/>
          <w:sz w:val="19"/>
        </w:rPr>
        <w:t>heights shall</w:t>
      </w:r>
      <w:r>
        <w:rPr>
          <w:spacing w:val="-4"/>
          <w:w w:val="105"/>
          <w:sz w:val="19"/>
        </w:rPr>
        <w:t xml:space="preserve"> </w:t>
      </w:r>
      <w:r>
        <w:rPr>
          <w:spacing w:val="-2"/>
          <w:w w:val="105"/>
          <w:sz w:val="19"/>
        </w:rPr>
        <w:t>be</w:t>
      </w:r>
      <w:r>
        <w:rPr>
          <w:spacing w:val="-4"/>
          <w:w w:val="105"/>
          <w:sz w:val="19"/>
        </w:rPr>
        <w:t xml:space="preserve"> </w:t>
      </w:r>
      <w:r>
        <w:rPr>
          <w:spacing w:val="-2"/>
          <w:w w:val="105"/>
          <w:sz w:val="19"/>
        </w:rPr>
        <w:t>as</w:t>
      </w:r>
      <w:r>
        <w:rPr>
          <w:spacing w:val="-8"/>
          <w:w w:val="105"/>
          <w:sz w:val="19"/>
        </w:rPr>
        <w:t xml:space="preserve"> </w:t>
      </w:r>
      <w:r>
        <w:rPr>
          <w:spacing w:val="-2"/>
          <w:w w:val="105"/>
          <w:sz w:val="19"/>
        </w:rPr>
        <w:t>indicated below.</w:t>
      </w:r>
      <w:r>
        <w:rPr>
          <w:spacing w:val="-7"/>
          <w:w w:val="105"/>
          <w:sz w:val="19"/>
        </w:rPr>
        <w:t xml:space="preserve"> </w:t>
      </w:r>
      <w:r>
        <w:rPr>
          <w:spacing w:val="-2"/>
          <w:w w:val="105"/>
          <w:sz w:val="19"/>
        </w:rPr>
        <w:t>Any building</w:t>
      </w:r>
      <w:r>
        <w:rPr>
          <w:spacing w:val="-4"/>
          <w:w w:val="105"/>
          <w:sz w:val="19"/>
        </w:rPr>
        <w:t xml:space="preserve"> </w:t>
      </w:r>
      <w:r>
        <w:rPr>
          <w:spacing w:val="-2"/>
          <w:w w:val="105"/>
          <w:sz w:val="19"/>
        </w:rPr>
        <w:t>locations</w:t>
      </w:r>
      <w:r>
        <w:rPr>
          <w:spacing w:val="-3"/>
          <w:w w:val="105"/>
          <w:sz w:val="19"/>
        </w:rPr>
        <w:t xml:space="preserve"> </w:t>
      </w:r>
      <w:proofErr w:type="gramStart"/>
      <w:r>
        <w:rPr>
          <w:spacing w:val="-2"/>
          <w:w w:val="105"/>
          <w:sz w:val="19"/>
        </w:rPr>
        <w:t>changes</w:t>
      </w:r>
      <w:proofErr w:type="gramEnd"/>
      <w:r>
        <w:rPr>
          <w:spacing w:val="-2"/>
          <w:w w:val="105"/>
          <w:sz w:val="19"/>
        </w:rPr>
        <w:t xml:space="preserve"> </w:t>
      </w:r>
      <w:r>
        <w:rPr>
          <w:w w:val="105"/>
          <w:sz w:val="19"/>
        </w:rPr>
        <w:t>deviating</w:t>
      </w:r>
      <w:r>
        <w:rPr>
          <w:spacing w:val="-14"/>
          <w:w w:val="105"/>
          <w:sz w:val="19"/>
        </w:rPr>
        <w:t xml:space="preserve"> </w:t>
      </w:r>
      <w:r>
        <w:rPr>
          <w:w w:val="105"/>
          <w:sz w:val="19"/>
        </w:rPr>
        <w:t>from</w:t>
      </w:r>
      <w:r>
        <w:rPr>
          <w:spacing w:val="-14"/>
          <w:w w:val="105"/>
          <w:sz w:val="19"/>
        </w:rPr>
        <w:t xml:space="preserve"> </w:t>
      </w:r>
      <w:r>
        <w:rPr>
          <w:w w:val="105"/>
          <w:sz w:val="19"/>
        </w:rPr>
        <w:t>the</w:t>
      </w:r>
      <w:r>
        <w:rPr>
          <w:spacing w:val="-14"/>
          <w:w w:val="105"/>
          <w:sz w:val="19"/>
        </w:rPr>
        <w:t xml:space="preserve"> </w:t>
      </w:r>
      <w:r>
        <w:rPr>
          <w:w w:val="105"/>
          <w:sz w:val="19"/>
        </w:rPr>
        <w:t>attached</w:t>
      </w:r>
      <w:r>
        <w:rPr>
          <w:spacing w:val="-5"/>
          <w:w w:val="105"/>
          <w:sz w:val="19"/>
        </w:rPr>
        <w:t xml:space="preserve"> </w:t>
      </w:r>
      <w:r>
        <w:rPr>
          <w:w w:val="105"/>
          <w:sz w:val="19"/>
        </w:rPr>
        <w:t>site</w:t>
      </w:r>
      <w:r>
        <w:rPr>
          <w:spacing w:val="-4"/>
          <w:w w:val="105"/>
          <w:sz w:val="19"/>
        </w:rPr>
        <w:t xml:space="preserve"> </w:t>
      </w:r>
      <w:r>
        <w:rPr>
          <w:w w:val="105"/>
          <w:sz w:val="19"/>
        </w:rPr>
        <w:t>plan,</w:t>
      </w:r>
      <w:r>
        <w:rPr>
          <w:spacing w:val="-14"/>
          <w:w w:val="105"/>
          <w:sz w:val="19"/>
        </w:rPr>
        <w:t xml:space="preserve"> </w:t>
      </w:r>
      <w:r>
        <w:rPr>
          <w:w w:val="105"/>
          <w:sz w:val="19"/>
        </w:rPr>
        <w:t>dated</w:t>
      </w:r>
      <w:r>
        <w:rPr>
          <w:spacing w:val="-19"/>
          <w:w w:val="105"/>
          <w:sz w:val="19"/>
        </w:rPr>
        <w:t xml:space="preserve"> </w:t>
      </w:r>
      <w:r>
        <w:rPr>
          <w:w w:val="105"/>
          <w:sz w:val="19"/>
        </w:rPr>
        <w:t>June</w:t>
      </w:r>
      <w:r>
        <w:rPr>
          <w:spacing w:val="-10"/>
          <w:w w:val="105"/>
          <w:sz w:val="19"/>
        </w:rPr>
        <w:t xml:space="preserve"> </w:t>
      </w:r>
      <w:r>
        <w:rPr>
          <w:w w:val="105"/>
          <w:sz w:val="19"/>
        </w:rPr>
        <w:t>11,</w:t>
      </w:r>
      <w:r>
        <w:rPr>
          <w:spacing w:val="-14"/>
          <w:w w:val="105"/>
          <w:sz w:val="19"/>
        </w:rPr>
        <w:t xml:space="preserve"> </w:t>
      </w:r>
      <w:r>
        <w:rPr>
          <w:w w:val="105"/>
          <w:sz w:val="19"/>
        </w:rPr>
        <w:t>2024,</w:t>
      </w:r>
      <w:r>
        <w:rPr>
          <w:spacing w:val="-14"/>
          <w:w w:val="105"/>
          <w:sz w:val="19"/>
        </w:rPr>
        <w:t xml:space="preserve"> </w:t>
      </w:r>
      <w:r>
        <w:rPr>
          <w:w w:val="105"/>
          <w:sz w:val="19"/>
        </w:rPr>
        <w:t>prepared</w:t>
      </w:r>
      <w:r>
        <w:rPr>
          <w:spacing w:val="-2"/>
          <w:w w:val="105"/>
          <w:sz w:val="19"/>
        </w:rPr>
        <w:t xml:space="preserve"> </w:t>
      </w:r>
      <w:r>
        <w:rPr>
          <w:w w:val="105"/>
          <w:sz w:val="19"/>
        </w:rPr>
        <w:t>by</w:t>
      </w:r>
      <w:r>
        <w:rPr>
          <w:spacing w:val="-14"/>
          <w:w w:val="105"/>
          <w:sz w:val="19"/>
        </w:rPr>
        <w:t xml:space="preserve"> </w:t>
      </w:r>
      <w:proofErr w:type="spellStart"/>
      <w:r>
        <w:rPr>
          <w:w w:val="105"/>
          <w:sz w:val="19"/>
        </w:rPr>
        <w:t>Geheber</w:t>
      </w:r>
      <w:proofErr w:type="spellEnd"/>
      <w:r>
        <w:rPr>
          <w:w w:val="105"/>
          <w:sz w:val="19"/>
        </w:rPr>
        <w:t xml:space="preserve"> Lewis </w:t>
      </w:r>
      <w:r>
        <w:rPr>
          <w:spacing w:val="-2"/>
          <w:w w:val="105"/>
          <w:sz w:val="19"/>
        </w:rPr>
        <w:t>Associates, but</w:t>
      </w:r>
      <w:r>
        <w:rPr>
          <w:spacing w:val="-10"/>
          <w:w w:val="105"/>
          <w:sz w:val="19"/>
        </w:rPr>
        <w:t xml:space="preserve"> </w:t>
      </w:r>
      <w:r>
        <w:rPr>
          <w:spacing w:val="-2"/>
          <w:w w:val="105"/>
          <w:sz w:val="19"/>
        </w:rPr>
        <w:t>consistent</w:t>
      </w:r>
      <w:r>
        <w:rPr>
          <w:spacing w:val="11"/>
          <w:w w:val="105"/>
          <w:sz w:val="19"/>
        </w:rPr>
        <w:t xml:space="preserve"> </w:t>
      </w:r>
      <w:r>
        <w:rPr>
          <w:spacing w:val="-2"/>
          <w:w w:val="105"/>
          <w:sz w:val="19"/>
        </w:rPr>
        <w:t>with</w:t>
      </w:r>
      <w:r>
        <w:rPr>
          <w:spacing w:val="-9"/>
          <w:w w:val="105"/>
          <w:sz w:val="19"/>
        </w:rPr>
        <w:t xml:space="preserve"> </w:t>
      </w:r>
      <w:r>
        <w:rPr>
          <w:spacing w:val="-2"/>
          <w:w w:val="105"/>
          <w:sz w:val="19"/>
        </w:rPr>
        <w:t>the</w:t>
      </w:r>
      <w:r>
        <w:rPr>
          <w:spacing w:val="-9"/>
          <w:w w:val="105"/>
          <w:sz w:val="19"/>
        </w:rPr>
        <w:t xml:space="preserve"> </w:t>
      </w:r>
      <w:r>
        <w:rPr>
          <w:spacing w:val="-2"/>
          <w:w w:val="105"/>
          <w:sz w:val="19"/>
        </w:rPr>
        <w:t>approved setbacks shall</w:t>
      </w:r>
      <w:r>
        <w:rPr>
          <w:spacing w:val="-11"/>
          <w:w w:val="105"/>
          <w:sz w:val="19"/>
        </w:rPr>
        <w:t xml:space="preserve"> </w:t>
      </w:r>
      <w:r>
        <w:rPr>
          <w:spacing w:val="-2"/>
          <w:w w:val="105"/>
          <w:sz w:val="19"/>
        </w:rPr>
        <w:t>be</w:t>
      </w:r>
      <w:r>
        <w:rPr>
          <w:spacing w:val="-12"/>
          <w:w w:val="105"/>
          <w:sz w:val="19"/>
        </w:rPr>
        <w:t xml:space="preserve"> </w:t>
      </w:r>
      <w:r>
        <w:rPr>
          <w:spacing w:val="-2"/>
          <w:w w:val="105"/>
          <w:sz w:val="19"/>
        </w:rPr>
        <w:t>considered</w:t>
      </w:r>
      <w:r>
        <w:rPr>
          <w:spacing w:val="10"/>
          <w:w w:val="105"/>
          <w:sz w:val="19"/>
        </w:rPr>
        <w:t xml:space="preserve"> </w:t>
      </w:r>
      <w:r>
        <w:rPr>
          <w:spacing w:val="-2"/>
          <w:w w:val="105"/>
          <w:sz w:val="19"/>
        </w:rPr>
        <w:t>administratively</w:t>
      </w:r>
      <w:r>
        <w:rPr>
          <w:spacing w:val="-18"/>
          <w:w w:val="105"/>
          <w:sz w:val="19"/>
        </w:rPr>
        <w:t xml:space="preserve"> </w:t>
      </w:r>
      <w:r>
        <w:rPr>
          <w:spacing w:val="-2"/>
          <w:w w:val="105"/>
          <w:sz w:val="19"/>
        </w:rPr>
        <w:t xml:space="preserve">and </w:t>
      </w:r>
      <w:r>
        <w:rPr>
          <w:w w:val="105"/>
          <w:sz w:val="19"/>
        </w:rPr>
        <w:t>not require Council approval.</w:t>
      </w:r>
    </w:p>
    <w:p w14:paraId="2F321789" w14:textId="77777777" w:rsidR="008825DC" w:rsidRDefault="008825DC">
      <w:pPr>
        <w:pStyle w:val="BodyText"/>
      </w:pPr>
    </w:p>
    <w:p w14:paraId="2F32178B" w14:textId="77777777" w:rsidR="008825DC" w:rsidRDefault="00792234">
      <w:pPr>
        <w:pStyle w:val="Heading1"/>
        <w:numPr>
          <w:ilvl w:val="1"/>
          <w:numId w:val="7"/>
        </w:numPr>
        <w:tabs>
          <w:tab w:val="left" w:pos="2505"/>
        </w:tabs>
        <w:ind w:left="2505" w:right="0" w:hanging="336"/>
        <w:rPr>
          <w:sz w:val="17"/>
        </w:rPr>
      </w:pPr>
      <w:r>
        <w:rPr>
          <w:spacing w:val="-2"/>
        </w:rPr>
        <w:t>Perimeter.</w:t>
      </w:r>
    </w:p>
    <w:p w14:paraId="2F32178C" w14:textId="77777777" w:rsidR="008825DC" w:rsidRDefault="00792234">
      <w:pPr>
        <w:pStyle w:val="BodyText"/>
        <w:spacing w:before="32" w:line="285" w:lineRule="auto"/>
        <w:ind w:left="2501" w:right="5208" w:firstLine="7"/>
      </w:pPr>
      <w:r>
        <w:rPr>
          <w:w w:val="105"/>
        </w:rPr>
        <w:t>20'</w:t>
      </w:r>
      <w:r>
        <w:rPr>
          <w:spacing w:val="-3"/>
          <w:w w:val="105"/>
        </w:rPr>
        <w:t xml:space="preserve"> </w:t>
      </w:r>
      <w:r>
        <w:rPr>
          <w:w w:val="105"/>
        </w:rPr>
        <w:t>minimum</w:t>
      </w:r>
      <w:r>
        <w:rPr>
          <w:spacing w:val="-3"/>
          <w:w w:val="105"/>
        </w:rPr>
        <w:t xml:space="preserve"> </w:t>
      </w:r>
      <w:r>
        <w:rPr>
          <w:w w:val="105"/>
        </w:rPr>
        <w:t>rear</w:t>
      </w:r>
      <w:r>
        <w:rPr>
          <w:spacing w:val="-4"/>
          <w:w w:val="105"/>
        </w:rPr>
        <w:t xml:space="preserve"> </w:t>
      </w:r>
      <w:r>
        <w:rPr>
          <w:w w:val="105"/>
        </w:rPr>
        <w:t>setback. 25'</w:t>
      </w:r>
      <w:r>
        <w:rPr>
          <w:spacing w:val="-14"/>
          <w:w w:val="105"/>
        </w:rPr>
        <w:t xml:space="preserve"> </w:t>
      </w:r>
      <w:r>
        <w:rPr>
          <w:w w:val="105"/>
        </w:rPr>
        <w:t>minimum</w:t>
      </w:r>
      <w:r>
        <w:rPr>
          <w:spacing w:val="-14"/>
          <w:w w:val="105"/>
        </w:rPr>
        <w:t xml:space="preserve"> </w:t>
      </w:r>
      <w:r>
        <w:rPr>
          <w:w w:val="105"/>
        </w:rPr>
        <w:t>front</w:t>
      </w:r>
      <w:r>
        <w:rPr>
          <w:spacing w:val="-14"/>
          <w:w w:val="105"/>
        </w:rPr>
        <w:t xml:space="preserve"> </w:t>
      </w:r>
      <w:r>
        <w:rPr>
          <w:w w:val="105"/>
        </w:rPr>
        <w:t>setback. 10- minimum side back.</w:t>
      </w:r>
    </w:p>
    <w:p w14:paraId="2F32178D" w14:textId="77777777" w:rsidR="008825DC" w:rsidRDefault="008825DC">
      <w:pPr>
        <w:pStyle w:val="BodyText"/>
        <w:spacing w:before="40"/>
      </w:pPr>
    </w:p>
    <w:p w14:paraId="2F32178E" w14:textId="77777777" w:rsidR="008825DC" w:rsidRDefault="00792234">
      <w:pPr>
        <w:pStyle w:val="Heading2"/>
        <w:numPr>
          <w:ilvl w:val="1"/>
          <w:numId w:val="7"/>
        </w:numPr>
        <w:tabs>
          <w:tab w:val="left" w:pos="2498"/>
        </w:tabs>
        <w:ind w:left="2498" w:hanging="336"/>
        <w:rPr>
          <w:b w:val="0"/>
        </w:rPr>
      </w:pPr>
      <w:r>
        <w:rPr>
          <w:spacing w:val="-2"/>
        </w:rPr>
        <w:t>Multi-family.</w:t>
      </w:r>
    </w:p>
    <w:p w14:paraId="2F321791" w14:textId="58634DA8" w:rsidR="008825DC" w:rsidRDefault="00792234">
      <w:pPr>
        <w:pStyle w:val="BodyText"/>
        <w:spacing w:before="75" w:line="285" w:lineRule="auto"/>
        <w:ind w:left="2527" w:right="3725"/>
        <w:jc w:val="both"/>
      </w:pPr>
      <w:r>
        <w:rPr>
          <w:w w:val="105"/>
        </w:rPr>
        <w:t>20'</w:t>
      </w:r>
      <w:r>
        <w:rPr>
          <w:spacing w:val="-13"/>
          <w:w w:val="105"/>
        </w:rPr>
        <w:t xml:space="preserve"> </w:t>
      </w:r>
      <w:r>
        <w:rPr>
          <w:w w:val="105"/>
        </w:rPr>
        <w:t>minimum</w:t>
      </w:r>
      <w:r>
        <w:rPr>
          <w:spacing w:val="-9"/>
          <w:w w:val="105"/>
        </w:rPr>
        <w:t xml:space="preserve"> </w:t>
      </w:r>
      <w:r>
        <w:rPr>
          <w:w w:val="105"/>
        </w:rPr>
        <w:t>side</w:t>
      </w:r>
      <w:r>
        <w:rPr>
          <w:spacing w:val="-14"/>
          <w:w w:val="105"/>
        </w:rPr>
        <w:t xml:space="preserve"> </w:t>
      </w:r>
      <w:r>
        <w:rPr>
          <w:w w:val="105"/>
        </w:rPr>
        <w:t>setback</w:t>
      </w:r>
      <w:r>
        <w:rPr>
          <w:spacing w:val="-3"/>
          <w:w w:val="105"/>
        </w:rPr>
        <w:t xml:space="preserve"> </w:t>
      </w:r>
      <w:r>
        <w:rPr>
          <w:w w:val="105"/>
        </w:rPr>
        <w:t>from</w:t>
      </w:r>
      <w:r>
        <w:rPr>
          <w:spacing w:val="-9"/>
          <w:w w:val="105"/>
        </w:rPr>
        <w:t xml:space="preserve"> </w:t>
      </w:r>
      <w:r>
        <w:rPr>
          <w:w w:val="105"/>
        </w:rPr>
        <w:t>right</w:t>
      </w:r>
      <w:r>
        <w:rPr>
          <w:spacing w:val="-6"/>
          <w:w w:val="105"/>
        </w:rPr>
        <w:t xml:space="preserve"> </w:t>
      </w:r>
      <w:r>
        <w:rPr>
          <w:w w:val="105"/>
        </w:rPr>
        <w:t>of</w:t>
      </w:r>
      <w:r>
        <w:rPr>
          <w:spacing w:val="-11"/>
          <w:w w:val="105"/>
        </w:rPr>
        <w:t xml:space="preserve"> </w:t>
      </w:r>
      <w:r>
        <w:rPr>
          <w:spacing w:val="-4"/>
          <w:w w:val="105"/>
        </w:rPr>
        <w:t>way.</w:t>
      </w:r>
      <w:r>
        <w:rPr>
          <w:noProof/>
        </w:rPr>
        <mc:AlternateContent>
          <mc:Choice Requires="wps">
            <w:drawing>
              <wp:anchor distT="0" distB="0" distL="0" distR="0" simplePos="0" relativeHeight="15729664" behindDoc="0" locked="0" layoutInCell="1" allowOverlap="1" wp14:anchorId="2F321836" wp14:editId="2F321837">
                <wp:simplePos x="0" y="0"/>
                <wp:positionH relativeFrom="page">
                  <wp:posOffset>7694719</wp:posOffset>
                </wp:positionH>
                <wp:positionV relativeFrom="page">
                  <wp:posOffset>9390222</wp:posOffset>
                </wp:positionV>
                <wp:extent cx="1270" cy="4076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07670"/>
                        </a:xfrm>
                        <a:custGeom>
                          <a:avLst/>
                          <a:gdLst/>
                          <a:ahLst/>
                          <a:cxnLst/>
                          <a:rect l="l" t="t" r="r" b="b"/>
                          <a:pathLst>
                            <a:path h="407670">
                              <a:moveTo>
                                <a:pt x="0" y="407640"/>
                              </a:moveTo>
                              <a:lnTo>
                                <a:pt x="0" y="0"/>
                              </a:lnTo>
                            </a:path>
                          </a:pathLst>
                        </a:custGeom>
                        <a:ln w="458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8D4351" id="Graphic 3" o:spid="_x0000_s1026" style="position:absolute;margin-left:605.9pt;margin-top:739.4pt;width:.1pt;height:32.1pt;z-index:15729664;visibility:visible;mso-wrap-style:square;mso-wrap-distance-left:0;mso-wrap-distance-top:0;mso-wrap-distance-right:0;mso-wrap-distance-bottom:0;mso-position-horizontal:absolute;mso-position-horizontal-relative:page;mso-position-vertical:absolute;mso-position-vertical-relative:page;v-text-anchor:top" coordsize="1270,407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" path="m,407640l,e" filled="f" strokeweight=".1273mm">
                <v:path arrowok="t"/>
                <w10:wrap anchorx="page" anchory="page"/>
              </v:shape>
            </w:pict>
          </mc:Fallback>
        </mc:AlternateContent>
      </w:r>
      <w:r>
        <w:rPr>
          <w:w w:val="105"/>
        </w:rPr>
        <w:t>50'</w:t>
      </w:r>
      <w:r>
        <w:rPr>
          <w:spacing w:val="-12"/>
          <w:w w:val="105"/>
        </w:rPr>
        <w:t xml:space="preserve"> </w:t>
      </w:r>
      <w:r>
        <w:rPr>
          <w:w w:val="105"/>
        </w:rPr>
        <w:t>minimum</w:t>
      </w:r>
      <w:r>
        <w:rPr>
          <w:spacing w:val="-6"/>
          <w:w w:val="105"/>
        </w:rPr>
        <w:t xml:space="preserve"> </w:t>
      </w:r>
      <w:r>
        <w:rPr>
          <w:w w:val="105"/>
        </w:rPr>
        <w:t>between</w:t>
      </w:r>
      <w:r>
        <w:rPr>
          <w:spacing w:val="-14"/>
          <w:w w:val="105"/>
        </w:rPr>
        <w:t xml:space="preserve"> </w:t>
      </w:r>
      <w:r>
        <w:rPr>
          <w:w w:val="105"/>
        </w:rPr>
        <w:t>multifamily</w:t>
      </w:r>
      <w:r>
        <w:rPr>
          <w:spacing w:val="-12"/>
          <w:w w:val="105"/>
        </w:rPr>
        <w:t xml:space="preserve"> </w:t>
      </w:r>
      <w:r>
        <w:rPr>
          <w:w w:val="105"/>
        </w:rPr>
        <w:t>buildings. 75' maximum height from average grade</w:t>
      </w:r>
    </w:p>
    <w:p w14:paraId="2F321792" w14:textId="77777777" w:rsidR="008825DC" w:rsidRDefault="008825DC">
      <w:pPr>
        <w:pStyle w:val="BodyText"/>
        <w:spacing w:before="47"/>
      </w:pPr>
    </w:p>
    <w:p w14:paraId="2F321793" w14:textId="77777777" w:rsidR="008825DC" w:rsidRDefault="00792234">
      <w:pPr>
        <w:pStyle w:val="Heading2"/>
        <w:numPr>
          <w:ilvl w:val="1"/>
          <w:numId w:val="7"/>
        </w:numPr>
        <w:tabs>
          <w:tab w:val="left" w:pos="2522"/>
        </w:tabs>
        <w:spacing w:before="1"/>
        <w:ind w:left="2522" w:hanging="340"/>
        <w:jc w:val="both"/>
      </w:pPr>
      <w:r>
        <w:rPr>
          <w:spacing w:val="-2"/>
        </w:rPr>
        <w:t>Townhome.</w:t>
      </w:r>
    </w:p>
    <w:p w14:paraId="2F321794" w14:textId="77777777" w:rsidR="008825DC" w:rsidRDefault="00792234">
      <w:pPr>
        <w:pStyle w:val="BodyText"/>
        <w:spacing w:before="33" w:line="285" w:lineRule="auto"/>
        <w:ind w:left="2526" w:right="3715" w:firstLine="4"/>
        <w:jc w:val="both"/>
      </w:pPr>
      <w:r>
        <w:rPr>
          <w:w w:val="105"/>
        </w:rPr>
        <w:t>20'</w:t>
      </w:r>
      <w:r>
        <w:rPr>
          <w:spacing w:val="-14"/>
          <w:w w:val="105"/>
        </w:rPr>
        <w:t xml:space="preserve"> </w:t>
      </w:r>
      <w:r>
        <w:rPr>
          <w:w w:val="105"/>
        </w:rPr>
        <w:t>minimum</w:t>
      </w:r>
      <w:r>
        <w:rPr>
          <w:spacing w:val="-14"/>
          <w:w w:val="105"/>
        </w:rPr>
        <w:t xml:space="preserve"> </w:t>
      </w:r>
      <w:r>
        <w:rPr>
          <w:w w:val="105"/>
        </w:rPr>
        <w:t>side</w:t>
      </w:r>
      <w:r>
        <w:rPr>
          <w:spacing w:val="-14"/>
          <w:w w:val="105"/>
        </w:rPr>
        <w:t xml:space="preserve"> </w:t>
      </w:r>
      <w:r>
        <w:rPr>
          <w:w w:val="105"/>
        </w:rPr>
        <w:t>setback</w:t>
      </w:r>
      <w:r>
        <w:rPr>
          <w:spacing w:val="-12"/>
          <w:w w:val="105"/>
        </w:rPr>
        <w:t xml:space="preserve"> </w:t>
      </w:r>
      <w:r>
        <w:rPr>
          <w:w w:val="105"/>
        </w:rPr>
        <w:t>from</w:t>
      </w:r>
      <w:r>
        <w:rPr>
          <w:spacing w:val="-12"/>
          <w:w w:val="105"/>
        </w:rPr>
        <w:t xml:space="preserve"> </w:t>
      </w:r>
      <w:r>
        <w:rPr>
          <w:w w:val="105"/>
        </w:rPr>
        <w:t>right</w:t>
      </w:r>
      <w:r>
        <w:rPr>
          <w:spacing w:val="-8"/>
          <w:w w:val="105"/>
        </w:rPr>
        <w:t xml:space="preserve"> </w:t>
      </w:r>
      <w:r>
        <w:rPr>
          <w:w w:val="105"/>
        </w:rPr>
        <w:t>of</w:t>
      </w:r>
      <w:r>
        <w:rPr>
          <w:spacing w:val="-7"/>
          <w:w w:val="105"/>
        </w:rPr>
        <w:t xml:space="preserve"> </w:t>
      </w:r>
      <w:r>
        <w:rPr>
          <w:w w:val="105"/>
        </w:rPr>
        <w:t>way. 20'</w:t>
      </w:r>
      <w:r>
        <w:rPr>
          <w:spacing w:val="-10"/>
          <w:w w:val="105"/>
        </w:rPr>
        <w:t xml:space="preserve"> </w:t>
      </w:r>
      <w:r>
        <w:rPr>
          <w:w w:val="105"/>
        </w:rPr>
        <w:t>minimum</w:t>
      </w:r>
      <w:r>
        <w:rPr>
          <w:spacing w:val="-4"/>
          <w:w w:val="105"/>
        </w:rPr>
        <w:t xml:space="preserve"> </w:t>
      </w:r>
      <w:r>
        <w:rPr>
          <w:w w:val="105"/>
        </w:rPr>
        <w:t>between</w:t>
      </w:r>
      <w:r>
        <w:rPr>
          <w:spacing w:val="-4"/>
          <w:w w:val="105"/>
        </w:rPr>
        <w:t xml:space="preserve"> </w:t>
      </w:r>
      <w:r>
        <w:rPr>
          <w:w w:val="105"/>
        </w:rPr>
        <w:t>townhome buildings. 48' maximum height from average grade</w:t>
      </w:r>
    </w:p>
    <w:p w14:paraId="2F321795" w14:textId="77777777" w:rsidR="008825DC" w:rsidRDefault="008825DC">
      <w:pPr>
        <w:pStyle w:val="BodyText"/>
        <w:spacing w:before="48"/>
      </w:pPr>
    </w:p>
    <w:p w14:paraId="2F321796" w14:textId="77777777" w:rsidR="008825DC" w:rsidRDefault="00792234">
      <w:pPr>
        <w:pStyle w:val="Heading2"/>
        <w:numPr>
          <w:ilvl w:val="1"/>
          <w:numId w:val="7"/>
        </w:numPr>
        <w:tabs>
          <w:tab w:val="left" w:pos="2526"/>
        </w:tabs>
        <w:ind w:left="2526" w:hanging="347"/>
        <w:jc w:val="both"/>
      </w:pPr>
      <w:r>
        <w:rPr>
          <w:spacing w:val="-6"/>
        </w:rPr>
        <w:t>Commercial</w:t>
      </w:r>
      <w:r>
        <w:rPr>
          <w:spacing w:val="8"/>
        </w:rPr>
        <w:t xml:space="preserve"> </w:t>
      </w:r>
      <w:r>
        <w:rPr>
          <w:spacing w:val="-2"/>
        </w:rPr>
        <w:t>Building.</w:t>
      </w:r>
    </w:p>
    <w:p w14:paraId="2F321797" w14:textId="77777777" w:rsidR="008825DC" w:rsidRDefault="00792234">
      <w:pPr>
        <w:pStyle w:val="BodyText"/>
        <w:spacing w:before="34" w:line="285" w:lineRule="auto"/>
        <w:ind w:left="2534" w:right="2141" w:hanging="8"/>
      </w:pPr>
      <w:r>
        <w:rPr>
          <w:w w:val="105"/>
        </w:rPr>
        <w:t>40'</w:t>
      </w:r>
      <w:r>
        <w:rPr>
          <w:spacing w:val="-11"/>
          <w:w w:val="105"/>
        </w:rPr>
        <w:t xml:space="preserve"> </w:t>
      </w:r>
      <w:r>
        <w:rPr>
          <w:w w:val="105"/>
        </w:rPr>
        <w:t>minimum</w:t>
      </w:r>
      <w:r>
        <w:rPr>
          <w:spacing w:val="-8"/>
          <w:w w:val="105"/>
        </w:rPr>
        <w:t xml:space="preserve"> </w:t>
      </w:r>
      <w:r>
        <w:rPr>
          <w:w w:val="105"/>
        </w:rPr>
        <w:t>front</w:t>
      </w:r>
      <w:r>
        <w:rPr>
          <w:spacing w:val="-9"/>
          <w:w w:val="105"/>
        </w:rPr>
        <w:t xml:space="preserve"> </w:t>
      </w:r>
      <w:r>
        <w:rPr>
          <w:w w:val="105"/>
        </w:rPr>
        <w:t>setback from</w:t>
      </w:r>
      <w:r>
        <w:rPr>
          <w:spacing w:val="-6"/>
          <w:w w:val="105"/>
        </w:rPr>
        <w:t xml:space="preserve"> </w:t>
      </w:r>
      <w:r>
        <w:rPr>
          <w:w w:val="105"/>
        </w:rPr>
        <w:t>Barrett</w:t>
      </w:r>
      <w:r>
        <w:rPr>
          <w:spacing w:val="40"/>
          <w:w w:val="105"/>
        </w:rPr>
        <w:t xml:space="preserve"> </w:t>
      </w:r>
      <w:r>
        <w:rPr>
          <w:w w:val="105"/>
        </w:rPr>
        <w:t>Pkwy property</w:t>
      </w:r>
      <w:r>
        <w:rPr>
          <w:spacing w:val="-5"/>
          <w:w w:val="105"/>
        </w:rPr>
        <w:t xml:space="preserve"> </w:t>
      </w:r>
      <w:r>
        <w:rPr>
          <w:w w:val="105"/>
        </w:rPr>
        <w:t>line. 42' maximum height from</w:t>
      </w:r>
      <w:r>
        <w:rPr>
          <w:spacing w:val="-1"/>
          <w:w w:val="105"/>
        </w:rPr>
        <w:t xml:space="preserve"> </w:t>
      </w:r>
      <w:r>
        <w:rPr>
          <w:w w:val="105"/>
        </w:rPr>
        <w:t>average grade</w:t>
      </w:r>
    </w:p>
    <w:p w14:paraId="2F321798" w14:textId="77777777" w:rsidR="008825DC" w:rsidRDefault="008825DC">
      <w:pPr>
        <w:pStyle w:val="BodyText"/>
      </w:pPr>
    </w:p>
    <w:p w14:paraId="2F321799" w14:textId="77777777" w:rsidR="008825DC" w:rsidRDefault="008825DC">
      <w:pPr>
        <w:pStyle w:val="BodyText"/>
        <w:spacing w:before="81"/>
      </w:pPr>
    </w:p>
    <w:p w14:paraId="2F32179A" w14:textId="77777777" w:rsidR="008825DC" w:rsidRDefault="00792234">
      <w:pPr>
        <w:pStyle w:val="ListParagraph"/>
        <w:numPr>
          <w:ilvl w:val="0"/>
          <w:numId w:val="7"/>
        </w:numPr>
        <w:tabs>
          <w:tab w:val="left" w:pos="108"/>
          <w:tab w:val="left" w:pos="804"/>
        </w:tabs>
        <w:spacing w:before="1" w:line="285" w:lineRule="auto"/>
        <w:ind w:left="108" w:right="1656" w:hanging="4"/>
        <w:jc w:val="left"/>
        <w:rPr>
          <w:sz w:val="19"/>
        </w:rPr>
      </w:pPr>
      <w:r>
        <w:rPr>
          <w:w w:val="105"/>
          <w:sz w:val="19"/>
        </w:rPr>
        <w:t>A</w:t>
      </w:r>
      <w:r>
        <w:rPr>
          <w:spacing w:val="-13"/>
          <w:w w:val="105"/>
          <w:sz w:val="19"/>
        </w:rPr>
        <w:t xml:space="preserve"> </w:t>
      </w:r>
      <w:r>
        <w:rPr>
          <w:w w:val="105"/>
          <w:sz w:val="19"/>
        </w:rPr>
        <w:t>professional and</w:t>
      </w:r>
      <w:r>
        <w:rPr>
          <w:spacing w:val="-11"/>
          <w:w w:val="105"/>
          <w:sz w:val="19"/>
        </w:rPr>
        <w:t xml:space="preserve"> </w:t>
      </w:r>
      <w:r>
        <w:rPr>
          <w:w w:val="105"/>
          <w:sz w:val="19"/>
        </w:rPr>
        <w:t>certified</w:t>
      </w:r>
      <w:r>
        <w:rPr>
          <w:spacing w:val="-11"/>
          <w:w w:val="105"/>
          <w:sz w:val="19"/>
        </w:rPr>
        <w:t xml:space="preserve"> </w:t>
      </w:r>
      <w:r>
        <w:rPr>
          <w:w w:val="105"/>
          <w:sz w:val="19"/>
        </w:rPr>
        <w:t>third-party</w:t>
      </w:r>
      <w:r>
        <w:rPr>
          <w:spacing w:val="-1"/>
          <w:w w:val="105"/>
          <w:sz w:val="19"/>
        </w:rPr>
        <w:t xml:space="preserve"> </w:t>
      </w:r>
      <w:r>
        <w:rPr>
          <w:w w:val="105"/>
          <w:sz w:val="19"/>
        </w:rPr>
        <w:t>management company</w:t>
      </w:r>
      <w:r>
        <w:rPr>
          <w:spacing w:val="-2"/>
          <w:w w:val="105"/>
          <w:sz w:val="19"/>
        </w:rPr>
        <w:t xml:space="preserve"> </w:t>
      </w:r>
      <w:r>
        <w:rPr>
          <w:w w:val="105"/>
          <w:sz w:val="19"/>
        </w:rPr>
        <w:t>is</w:t>
      </w:r>
      <w:r>
        <w:rPr>
          <w:spacing w:val="-13"/>
          <w:w w:val="105"/>
          <w:sz w:val="19"/>
        </w:rPr>
        <w:t xml:space="preserve"> </w:t>
      </w:r>
      <w:r>
        <w:rPr>
          <w:w w:val="105"/>
          <w:sz w:val="19"/>
        </w:rPr>
        <w:t>required</w:t>
      </w:r>
      <w:r>
        <w:rPr>
          <w:spacing w:val="-6"/>
          <w:w w:val="105"/>
          <w:sz w:val="19"/>
        </w:rPr>
        <w:t xml:space="preserve"> </w:t>
      </w:r>
      <w:r>
        <w:rPr>
          <w:w w:val="105"/>
          <w:sz w:val="19"/>
        </w:rPr>
        <w:t>to manage the townhomes and multi-family components.</w:t>
      </w:r>
    </w:p>
    <w:p w14:paraId="2F32179B" w14:textId="77777777" w:rsidR="008825DC" w:rsidRDefault="008825DC">
      <w:pPr>
        <w:pStyle w:val="BodyText"/>
        <w:spacing w:before="40"/>
      </w:pPr>
    </w:p>
    <w:p w14:paraId="2F32179C" w14:textId="77777777" w:rsidR="008825DC" w:rsidRDefault="00792234">
      <w:pPr>
        <w:pStyle w:val="ListParagraph"/>
        <w:numPr>
          <w:ilvl w:val="0"/>
          <w:numId w:val="7"/>
        </w:numPr>
        <w:tabs>
          <w:tab w:val="left" w:pos="113"/>
          <w:tab w:val="left" w:pos="799"/>
        </w:tabs>
        <w:spacing w:line="309" w:lineRule="auto"/>
        <w:ind w:left="113" w:right="1669" w:hanging="9"/>
        <w:jc w:val="left"/>
        <w:rPr>
          <w:sz w:val="19"/>
        </w:rPr>
      </w:pPr>
      <w:r>
        <w:rPr>
          <w:sz w:val="19"/>
        </w:rPr>
        <w:t>The Community Development Director shall be notified in advance of any changes to</w:t>
      </w:r>
      <w:r>
        <w:rPr>
          <w:spacing w:val="40"/>
          <w:sz w:val="19"/>
        </w:rPr>
        <w:t xml:space="preserve"> </w:t>
      </w:r>
      <w:r>
        <w:rPr>
          <w:sz w:val="19"/>
        </w:rPr>
        <w:t>the management</w:t>
      </w:r>
      <w:r>
        <w:rPr>
          <w:spacing w:val="40"/>
          <w:sz w:val="19"/>
        </w:rPr>
        <w:t xml:space="preserve"> </w:t>
      </w:r>
      <w:r>
        <w:rPr>
          <w:sz w:val="19"/>
        </w:rPr>
        <w:t>company</w:t>
      </w:r>
      <w:r>
        <w:rPr>
          <w:spacing w:val="40"/>
          <w:sz w:val="19"/>
        </w:rPr>
        <w:t xml:space="preserve"> </w:t>
      </w:r>
      <w:r>
        <w:rPr>
          <w:sz w:val="19"/>
        </w:rPr>
        <w:t>of the multi-family and townhome</w:t>
      </w:r>
      <w:r>
        <w:rPr>
          <w:spacing w:val="40"/>
          <w:sz w:val="19"/>
        </w:rPr>
        <w:t xml:space="preserve"> </w:t>
      </w:r>
      <w:r>
        <w:rPr>
          <w:sz w:val="19"/>
        </w:rPr>
        <w:t>components.</w:t>
      </w:r>
    </w:p>
    <w:p w14:paraId="2F32179D" w14:textId="77777777" w:rsidR="008825DC" w:rsidRDefault="00792234">
      <w:pPr>
        <w:pStyle w:val="ListParagraph"/>
        <w:numPr>
          <w:ilvl w:val="0"/>
          <w:numId w:val="7"/>
        </w:numPr>
        <w:tabs>
          <w:tab w:val="left" w:pos="106"/>
          <w:tab w:val="left" w:pos="799"/>
        </w:tabs>
        <w:spacing w:before="151" w:line="304" w:lineRule="auto"/>
        <w:ind w:left="106" w:right="1292" w:hanging="2"/>
        <w:jc w:val="left"/>
        <w:rPr>
          <w:sz w:val="19"/>
        </w:rPr>
      </w:pPr>
      <w:r>
        <w:rPr>
          <w:sz w:val="19"/>
        </w:rPr>
        <w:t>The</w:t>
      </w:r>
      <w:r>
        <w:rPr>
          <w:spacing w:val="-1"/>
          <w:sz w:val="19"/>
        </w:rPr>
        <w:t xml:space="preserve"> </w:t>
      </w:r>
      <w:r>
        <w:rPr>
          <w:sz w:val="19"/>
        </w:rPr>
        <w:t>submission of a</w:t>
      </w:r>
      <w:r>
        <w:rPr>
          <w:spacing w:val="-3"/>
          <w:sz w:val="19"/>
        </w:rPr>
        <w:t xml:space="preserve"> </w:t>
      </w:r>
      <w:r>
        <w:rPr>
          <w:sz w:val="19"/>
        </w:rPr>
        <w:t>landscape plan is</w:t>
      </w:r>
      <w:r>
        <w:rPr>
          <w:spacing w:val="-2"/>
          <w:sz w:val="19"/>
        </w:rPr>
        <w:t xml:space="preserve"> </w:t>
      </w:r>
      <w:r>
        <w:rPr>
          <w:sz w:val="19"/>
        </w:rPr>
        <w:t>required during</w:t>
      </w:r>
      <w:r>
        <w:rPr>
          <w:spacing w:val="-9"/>
          <w:sz w:val="19"/>
        </w:rPr>
        <w:t xml:space="preserve"> </w:t>
      </w:r>
      <w:r>
        <w:rPr>
          <w:sz w:val="19"/>
        </w:rPr>
        <w:t>the</w:t>
      </w:r>
      <w:r>
        <w:rPr>
          <w:spacing w:val="-4"/>
          <w:sz w:val="19"/>
        </w:rPr>
        <w:t xml:space="preserve"> </w:t>
      </w:r>
      <w:r>
        <w:rPr>
          <w:sz w:val="19"/>
        </w:rPr>
        <w:t>Plan</w:t>
      </w:r>
      <w:r>
        <w:rPr>
          <w:spacing w:val="-6"/>
          <w:sz w:val="19"/>
        </w:rPr>
        <w:t xml:space="preserve"> </w:t>
      </w:r>
      <w:r>
        <w:rPr>
          <w:sz w:val="19"/>
        </w:rPr>
        <w:t>Review process which</w:t>
      </w:r>
      <w:r>
        <w:rPr>
          <w:spacing w:val="-4"/>
          <w:sz w:val="19"/>
        </w:rPr>
        <w:t xml:space="preserve"> </w:t>
      </w:r>
      <w:r>
        <w:rPr>
          <w:sz w:val="19"/>
        </w:rPr>
        <w:t>shall</w:t>
      </w:r>
      <w:r>
        <w:rPr>
          <w:spacing w:val="-5"/>
          <w:sz w:val="19"/>
        </w:rPr>
        <w:t xml:space="preserve"> </w:t>
      </w:r>
      <w:r>
        <w:rPr>
          <w:sz w:val="19"/>
        </w:rPr>
        <w:t xml:space="preserve">be subject </w:t>
      </w:r>
      <w:r>
        <w:rPr>
          <w:w w:val="105"/>
          <w:sz w:val="19"/>
        </w:rPr>
        <w:t>to</w:t>
      </w:r>
      <w:r>
        <w:rPr>
          <w:spacing w:val="4"/>
          <w:w w:val="105"/>
          <w:sz w:val="19"/>
        </w:rPr>
        <w:t xml:space="preserve"> </w:t>
      </w:r>
      <w:r>
        <w:rPr>
          <w:w w:val="105"/>
          <w:sz w:val="19"/>
        </w:rPr>
        <w:t>review</w:t>
      </w:r>
      <w:r>
        <w:rPr>
          <w:spacing w:val="-7"/>
          <w:w w:val="105"/>
          <w:sz w:val="19"/>
        </w:rPr>
        <w:t xml:space="preserve"> </w:t>
      </w:r>
      <w:r>
        <w:rPr>
          <w:w w:val="105"/>
          <w:sz w:val="19"/>
        </w:rPr>
        <w:t>and</w:t>
      </w:r>
      <w:r>
        <w:rPr>
          <w:spacing w:val="-14"/>
          <w:w w:val="105"/>
          <w:sz w:val="19"/>
        </w:rPr>
        <w:t xml:space="preserve"> </w:t>
      </w:r>
      <w:r>
        <w:rPr>
          <w:w w:val="105"/>
          <w:sz w:val="19"/>
        </w:rPr>
        <w:t>approval</w:t>
      </w:r>
      <w:r>
        <w:rPr>
          <w:spacing w:val="-14"/>
          <w:w w:val="105"/>
          <w:sz w:val="19"/>
        </w:rPr>
        <w:t xml:space="preserve"> </w:t>
      </w:r>
      <w:r>
        <w:rPr>
          <w:w w:val="105"/>
          <w:sz w:val="19"/>
        </w:rPr>
        <w:t>by</w:t>
      </w:r>
      <w:r>
        <w:rPr>
          <w:spacing w:val="-14"/>
          <w:w w:val="105"/>
          <w:sz w:val="19"/>
        </w:rPr>
        <w:t xml:space="preserve"> </w:t>
      </w:r>
      <w:r>
        <w:rPr>
          <w:w w:val="105"/>
          <w:sz w:val="19"/>
        </w:rPr>
        <w:t>the</w:t>
      </w:r>
      <w:r>
        <w:rPr>
          <w:spacing w:val="-12"/>
          <w:w w:val="105"/>
          <w:sz w:val="19"/>
        </w:rPr>
        <w:t xml:space="preserve"> </w:t>
      </w:r>
      <w:r>
        <w:rPr>
          <w:w w:val="105"/>
          <w:sz w:val="19"/>
        </w:rPr>
        <w:t>Community</w:t>
      </w:r>
      <w:r>
        <w:rPr>
          <w:spacing w:val="-7"/>
          <w:w w:val="105"/>
          <w:sz w:val="19"/>
        </w:rPr>
        <w:t xml:space="preserve"> </w:t>
      </w:r>
      <w:r>
        <w:rPr>
          <w:w w:val="105"/>
          <w:sz w:val="19"/>
        </w:rPr>
        <w:t>Development Director</w:t>
      </w:r>
      <w:r>
        <w:rPr>
          <w:spacing w:val="-8"/>
          <w:w w:val="105"/>
          <w:sz w:val="19"/>
        </w:rPr>
        <w:t xml:space="preserve"> </w:t>
      </w:r>
      <w:r>
        <w:rPr>
          <w:w w:val="105"/>
          <w:sz w:val="19"/>
        </w:rPr>
        <w:t>and/or</w:t>
      </w:r>
      <w:r>
        <w:rPr>
          <w:spacing w:val="-8"/>
          <w:w w:val="105"/>
          <w:sz w:val="19"/>
        </w:rPr>
        <w:t xml:space="preserve"> </w:t>
      </w:r>
      <w:proofErr w:type="gramStart"/>
      <w:r>
        <w:rPr>
          <w:w w:val="105"/>
          <w:sz w:val="19"/>
        </w:rPr>
        <w:t>designee</w:t>
      </w:r>
      <w:proofErr w:type="gramEnd"/>
      <w:r>
        <w:rPr>
          <w:w w:val="105"/>
          <w:sz w:val="19"/>
        </w:rPr>
        <w:t>.</w:t>
      </w:r>
      <w:r>
        <w:rPr>
          <w:spacing w:val="-13"/>
          <w:w w:val="105"/>
          <w:sz w:val="19"/>
        </w:rPr>
        <w:t xml:space="preserve"> </w:t>
      </w:r>
      <w:r>
        <w:rPr>
          <w:w w:val="105"/>
          <w:sz w:val="19"/>
        </w:rPr>
        <w:t>The</w:t>
      </w:r>
      <w:r>
        <w:rPr>
          <w:spacing w:val="-13"/>
          <w:w w:val="105"/>
          <w:sz w:val="19"/>
        </w:rPr>
        <w:t xml:space="preserve"> </w:t>
      </w:r>
      <w:r>
        <w:rPr>
          <w:w w:val="105"/>
          <w:sz w:val="19"/>
        </w:rPr>
        <w:t>landscape plan</w:t>
      </w:r>
      <w:r>
        <w:rPr>
          <w:spacing w:val="-4"/>
          <w:w w:val="105"/>
          <w:sz w:val="19"/>
        </w:rPr>
        <w:t xml:space="preserve"> </w:t>
      </w:r>
      <w:r>
        <w:rPr>
          <w:w w:val="105"/>
          <w:sz w:val="19"/>
        </w:rPr>
        <w:t>shall include, but is not limited to, the following requirements:</w:t>
      </w:r>
    </w:p>
    <w:p w14:paraId="2F32179E" w14:textId="77777777" w:rsidR="008825DC" w:rsidRDefault="008825DC">
      <w:pPr>
        <w:pStyle w:val="BodyText"/>
      </w:pPr>
    </w:p>
    <w:p w14:paraId="2F32179F" w14:textId="77777777" w:rsidR="008825DC" w:rsidRDefault="008825DC">
      <w:pPr>
        <w:pStyle w:val="BodyText"/>
      </w:pPr>
    </w:p>
    <w:p w14:paraId="2F3217A0" w14:textId="77777777" w:rsidR="008825DC" w:rsidRDefault="008825DC">
      <w:pPr>
        <w:pStyle w:val="BodyText"/>
        <w:spacing w:before="19"/>
      </w:pPr>
    </w:p>
    <w:p w14:paraId="2F3217A1" w14:textId="77777777" w:rsidR="008825DC" w:rsidRDefault="00792234">
      <w:pPr>
        <w:pStyle w:val="ListParagraph"/>
        <w:numPr>
          <w:ilvl w:val="0"/>
          <w:numId w:val="6"/>
        </w:numPr>
        <w:tabs>
          <w:tab w:val="left" w:pos="2267"/>
          <w:tab w:val="left" w:pos="2269"/>
        </w:tabs>
        <w:spacing w:line="278" w:lineRule="auto"/>
        <w:ind w:right="1178" w:hanging="339"/>
        <w:rPr>
          <w:sz w:val="19"/>
        </w:rPr>
      </w:pPr>
      <w:r>
        <w:rPr>
          <w:sz w:val="19"/>
        </w:rPr>
        <w:t>A landscape screening, vegetative buffer around the perimeter of the Subject Property which has contiguity to existing residential developments.</w:t>
      </w:r>
    </w:p>
    <w:p w14:paraId="2F3217A2" w14:textId="77777777" w:rsidR="008825DC" w:rsidRDefault="008825DC">
      <w:pPr>
        <w:pStyle w:val="BodyText"/>
      </w:pPr>
    </w:p>
    <w:p w14:paraId="2F3217A3" w14:textId="77777777" w:rsidR="008825DC" w:rsidRDefault="008825DC">
      <w:pPr>
        <w:pStyle w:val="BodyText"/>
        <w:spacing w:before="109"/>
      </w:pPr>
    </w:p>
    <w:p w14:paraId="2F3217A4" w14:textId="77777777" w:rsidR="008825DC" w:rsidRDefault="00792234">
      <w:pPr>
        <w:pStyle w:val="ListParagraph"/>
        <w:numPr>
          <w:ilvl w:val="0"/>
          <w:numId w:val="6"/>
        </w:numPr>
        <w:tabs>
          <w:tab w:val="left" w:pos="2261"/>
          <w:tab w:val="left" w:pos="2263"/>
        </w:tabs>
        <w:spacing w:line="290" w:lineRule="auto"/>
        <w:ind w:left="2263" w:right="1278"/>
        <w:rPr>
          <w:b/>
          <w:sz w:val="17"/>
        </w:rPr>
      </w:pPr>
      <w:r>
        <w:rPr>
          <w:sz w:val="19"/>
        </w:rPr>
        <w:t>The landscape plan shall be prepared, stamped and</w:t>
      </w:r>
      <w:r>
        <w:rPr>
          <w:spacing w:val="-2"/>
          <w:sz w:val="19"/>
        </w:rPr>
        <w:t xml:space="preserve"> </w:t>
      </w:r>
      <w:r>
        <w:rPr>
          <w:sz w:val="19"/>
        </w:rPr>
        <w:t>signed by a Georgia Registered Landscape Architect or a degreed Horticulturist and shall identify open space areas; landscaped common areas; and</w:t>
      </w:r>
      <w:r>
        <w:rPr>
          <w:spacing w:val="-7"/>
          <w:sz w:val="19"/>
        </w:rPr>
        <w:t xml:space="preserve"> </w:t>
      </w:r>
      <w:r>
        <w:rPr>
          <w:sz w:val="19"/>
        </w:rPr>
        <w:t>other components of the proposed Residential Community</w:t>
      </w:r>
      <w:r>
        <w:rPr>
          <w:spacing w:val="40"/>
          <w:sz w:val="19"/>
        </w:rPr>
        <w:t xml:space="preserve"> </w:t>
      </w:r>
      <w:r>
        <w:rPr>
          <w:sz w:val="19"/>
        </w:rPr>
        <w:t xml:space="preserve">which will be further identified during the </w:t>
      </w:r>
      <w:r>
        <w:rPr>
          <w:b/>
          <w:sz w:val="17"/>
        </w:rPr>
        <w:t xml:space="preserve">Plan Review </w:t>
      </w:r>
      <w:proofErr w:type="spellStart"/>
      <w:r>
        <w:rPr>
          <w:b/>
          <w:sz w:val="17"/>
        </w:rPr>
        <w:t>orocess</w:t>
      </w:r>
      <w:proofErr w:type="spellEnd"/>
      <w:r>
        <w:rPr>
          <w:b/>
          <w:sz w:val="17"/>
        </w:rPr>
        <w:t>.</w:t>
      </w:r>
    </w:p>
    <w:p w14:paraId="2F3217A5" w14:textId="77777777" w:rsidR="008825DC" w:rsidRDefault="008825DC">
      <w:pPr>
        <w:pStyle w:val="BodyText"/>
        <w:spacing w:before="46"/>
        <w:rPr>
          <w:b/>
        </w:rPr>
      </w:pPr>
    </w:p>
    <w:p w14:paraId="2F3217A6" w14:textId="77777777" w:rsidR="008825DC" w:rsidRDefault="00792234">
      <w:pPr>
        <w:pStyle w:val="ListParagraph"/>
        <w:numPr>
          <w:ilvl w:val="0"/>
          <w:numId w:val="6"/>
        </w:numPr>
        <w:tabs>
          <w:tab w:val="left" w:pos="2261"/>
          <w:tab w:val="left" w:pos="2263"/>
        </w:tabs>
        <w:spacing w:line="309" w:lineRule="auto"/>
        <w:ind w:left="2263" w:right="1628" w:hanging="342"/>
        <w:rPr>
          <w:sz w:val="19"/>
        </w:rPr>
      </w:pPr>
      <w:r>
        <w:rPr>
          <w:w w:val="105"/>
          <w:sz w:val="19"/>
        </w:rPr>
        <w:t>The</w:t>
      </w:r>
      <w:r>
        <w:rPr>
          <w:spacing w:val="-12"/>
          <w:w w:val="105"/>
          <w:sz w:val="19"/>
        </w:rPr>
        <w:t xml:space="preserve"> </w:t>
      </w:r>
      <w:r>
        <w:rPr>
          <w:w w:val="105"/>
          <w:sz w:val="19"/>
        </w:rPr>
        <w:t>installation</w:t>
      </w:r>
      <w:r>
        <w:rPr>
          <w:spacing w:val="-6"/>
          <w:w w:val="105"/>
          <w:sz w:val="19"/>
        </w:rPr>
        <w:t xml:space="preserve"> </w:t>
      </w:r>
      <w:r>
        <w:rPr>
          <w:w w:val="105"/>
          <w:sz w:val="19"/>
        </w:rPr>
        <w:t>of</w:t>
      </w:r>
      <w:r>
        <w:rPr>
          <w:spacing w:val="-5"/>
          <w:w w:val="105"/>
          <w:sz w:val="19"/>
        </w:rPr>
        <w:t xml:space="preserve"> </w:t>
      </w:r>
      <w:r>
        <w:rPr>
          <w:w w:val="105"/>
          <w:sz w:val="19"/>
        </w:rPr>
        <w:t>underground</w:t>
      </w:r>
      <w:r>
        <w:rPr>
          <w:spacing w:val="-5"/>
          <w:w w:val="105"/>
          <w:sz w:val="19"/>
        </w:rPr>
        <w:t xml:space="preserve"> </w:t>
      </w:r>
      <w:r>
        <w:rPr>
          <w:w w:val="105"/>
          <w:sz w:val="19"/>
        </w:rPr>
        <w:t>utilities</w:t>
      </w:r>
      <w:r>
        <w:rPr>
          <w:spacing w:val="-7"/>
          <w:w w:val="105"/>
          <w:sz w:val="19"/>
        </w:rPr>
        <w:t xml:space="preserve"> </w:t>
      </w:r>
      <w:r>
        <w:rPr>
          <w:w w:val="105"/>
          <w:sz w:val="19"/>
        </w:rPr>
        <w:t>and</w:t>
      </w:r>
      <w:r>
        <w:rPr>
          <w:spacing w:val="-14"/>
          <w:w w:val="105"/>
          <w:sz w:val="19"/>
        </w:rPr>
        <w:t xml:space="preserve"> </w:t>
      </w:r>
      <w:r>
        <w:rPr>
          <w:w w:val="105"/>
          <w:sz w:val="19"/>
        </w:rPr>
        <w:t>the</w:t>
      </w:r>
      <w:r>
        <w:rPr>
          <w:spacing w:val="-13"/>
          <w:w w:val="105"/>
          <w:sz w:val="19"/>
        </w:rPr>
        <w:t xml:space="preserve"> </w:t>
      </w:r>
      <w:r>
        <w:rPr>
          <w:w w:val="105"/>
          <w:sz w:val="19"/>
        </w:rPr>
        <w:t>utilization</w:t>
      </w:r>
      <w:r>
        <w:rPr>
          <w:spacing w:val="-4"/>
          <w:w w:val="105"/>
          <w:sz w:val="19"/>
        </w:rPr>
        <w:t xml:space="preserve"> </w:t>
      </w:r>
      <w:r>
        <w:rPr>
          <w:w w:val="105"/>
          <w:sz w:val="19"/>
        </w:rPr>
        <w:t>of</w:t>
      </w:r>
      <w:r>
        <w:rPr>
          <w:spacing w:val="-8"/>
          <w:w w:val="105"/>
          <w:sz w:val="19"/>
        </w:rPr>
        <w:t xml:space="preserve"> </w:t>
      </w:r>
      <w:r>
        <w:rPr>
          <w:w w:val="105"/>
          <w:sz w:val="19"/>
        </w:rPr>
        <w:t>decorative lighting</w:t>
      </w:r>
      <w:r>
        <w:rPr>
          <w:spacing w:val="-11"/>
          <w:w w:val="105"/>
          <w:sz w:val="19"/>
        </w:rPr>
        <w:t xml:space="preserve"> </w:t>
      </w:r>
      <w:r>
        <w:rPr>
          <w:w w:val="105"/>
          <w:sz w:val="19"/>
        </w:rPr>
        <w:t>themed to the</w:t>
      </w:r>
      <w:r>
        <w:rPr>
          <w:spacing w:val="-5"/>
          <w:w w:val="105"/>
          <w:sz w:val="19"/>
        </w:rPr>
        <w:t xml:space="preserve"> </w:t>
      </w:r>
      <w:r>
        <w:rPr>
          <w:w w:val="105"/>
          <w:sz w:val="19"/>
        </w:rPr>
        <w:t>architectural style and</w:t>
      </w:r>
      <w:r>
        <w:rPr>
          <w:spacing w:val="-3"/>
          <w:w w:val="105"/>
          <w:sz w:val="19"/>
        </w:rPr>
        <w:t xml:space="preserve"> </w:t>
      </w:r>
      <w:r>
        <w:rPr>
          <w:w w:val="105"/>
          <w:sz w:val="19"/>
        </w:rPr>
        <w:t>composition as</w:t>
      </w:r>
      <w:r>
        <w:rPr>
          <w:spacing w:val="-4"/>
          <w:w w:val="105"/>
          <w:sz w:val="19"/>
        </w:rPr>
        <w:t xml:space="preserve"> </w:t>
      </w:r>
      <w:r>
        <w:rPr>
          <w:w w:val="105"/>
          <w:sz w:val="19"/>
        </w:rPr>
        <w:t xml:space="preserve">above </w:t>
      </w:r>
      <w:r>
        <w:rPr>
          <w:spacing w:val="-2"/>
          <w:w w:val="105"/>
          <w:sz w:val="19"/>
        </w:rPr>
        <w:t>mentioned.</w:t>
      </w:r>
    </w:p>
    <w:p w14:paraId="2F3217A7" w14:textId="77777777" w:rsidR="008825DC" w:rsidRDefault="00792234">
      <w:pPr>
        <w:pStyle w:val="ListParagraph"/>
        <w:numPr>
          <w:ilvl w:val="0"/>
          <w:numId w:val="6"/>
        </w:numPr>
        <w:tabs>
          <w:tab w:val="left" w:pos="2177"/>
          <w:tab w:val="left" w:pos="2267"/>
        </w:tabs>
        <w:spacing w:before="143" w:line="290" w:lineRule="auto"/>
        <w:ind w:left="2177" w:right="998" w:hanging="254"/>
        <w:rPr>
          <w:sz w:val="19"/>
        </w:rPr>
      </w:pPr>
      <w:r>
        <w:rPr>
          <w:sz w:val="19"/>
        </w:rPr>
        <w:tab/>
        <w:t>All</w:t>
      </w:r>
      <w:r>
        <w:rPr>
          <w:spacing w:val="-1"/>
          <w:sz w:val="19"/>
        </w:rPr>
        <w:t xml:space="preserve"> </w:t>
      </w:r>
      <w:r>
        <w:rPr>
          <w:sz w:val="19"/>
        </w:rPr>
        <w:t>HVAC, mechanical systems and</w:t>
      </w:r>
      <w:r>
        <w:rPr>
          <w:spacing w:val="-2"/>
          <w:sz w:val="19"/>
        </w:rPr>
        <w:t xml:space="preserve"> </w:t>
      </w:r>
      <w:r>
        <w:rPr>
          <w:sz w:val="19"/>
        </w:rPr>
        <w:t>home utilities within</w:t>
      </w:r>
      <w:r>
        <w:rPr>
          <w:spacing w:val="-2"/>
          <w:sz w:val="19"/>
        </w:rPr>
        <w:t xml:space="preserve"> </w:t>
      </w:r>
      <w:r>
        <w:rPr>
          <w:sz w:val="19"/>
        </w:rPr>
        <w:t xml:space="preserve">the community shall </w:t>
      </w:r>
      <w:proofErr w:type="gramStart"/>
      <w:r>
        <w:rPr>
          <w:sz w:val="19"/>
        </w:rPr>
        <w:t>be located</w:t>
      </w:r>
      <w:r>
        <w:rPr>
          <w:spacing w:val="25"/>
          <w:sz w:val="19"/>
        </w:rPr>
        <w:t xml:space="preserve"> </w:t>
      </w:r>
      <w:r>
        <w:rPr>
          <w:sz w:val="19"/>
        </w:rPr>
        <w:t>in</w:t>
      </w:r>
      <w:proofErr w:type="gramEnd"/>
      <w:r>
        <w:rPr>
          <w:spacing w:val="26"/>
          <w:sz w:val="19"/>
        </w:rPr>
        <w:t xml:space="preserve"> </w:t>
      </w:r>
      <w:r>
        <w:rPr>
          <w:sz w:val="19"/>
        </w:rPr>
        <w:t>the</w:t>
      </w:r>
      <w:r>
        <w:rPr>
          <w:spacing w:val="10"/>
          <w:sz w:val="19"/>
        </w:rPr>
        <w:t xml:space="preserve"> </w:t>
      </w:r>
      <w:r>
        <w:rPr>
          <w:sz w:val="19"/>
        </w:rPr>
        <w:t>rear</w:t>
      </w:r>
      <w:r>
        <w:rPr>
          <w:spacing w:val="13"/>
          <w:sz w:val="19"/>
        </w:rPr>
        <w:t xml:space="preserve"> </w:t>
      </w:r>
      <w:r>
        <w:rPr>
          <w:sz w:val="19"/>
        </w:rPr>
        <w:t>to</w:t>
      </w:r>
      <w:r>
        <w:rPr>
          <w:spacing w:val="35"/>
          <w:sz w:val="19"/>
        </w:rPr>
        <w:t xml:space="preserve"> </w:t>
      </w:r>
      <w:r>
        <w:rPr>
          <w:sz w:val="19"/>
        </w:rPr>
        <w:t>the</w:t>
      </w:r>
      <w:r>
        <w:rPr>
          <w:spacing w:val="19"/>
          <w:sz w:val="19"/>
        </w:rPr>
        <w:t xml:space="preserve"> </w:t>
      </w:r>
      <w:r>
        <w:rPr>
          <w:sz w:val="19"/>
        </w:rPr>
        <w:t>greatest</w:t>
      </w:r>
      <w:r>
        <w:rPr>
          <w:spacing w:val="28"/>
          <w:sz w:val="19"/>
        </w:rPr>
        <w:t xml:space="preserve"> </w:t>
      </w:r>
      <w:r>
        <w:rPr>
          <w:sz w:val="19"/>
        </w:rPr>
        <w:t>extent</w:t>
      </w:r>
      <w:r>
        <w:rPr>
          <w:spacing w:val="25"/>
          <w:sz w:val="19"/>
        </w:rPr>
        <w:t xml:space="preserve"> </w:t>
      </w:r>
      <w:proofErr w:type="gramStart"/>
      <w:r>
        <w:rPr>
          <w:sz w:val="19"/>
        </w:rPr>
        <w:t>possible,</w:t>
      </w:r>
      <w:r>
        <w:rPr>
          <w:spacing w:val="11"/>
          <w:sz w:val="19"/>
        </w:rPr>
        <w:t xml:space="preserve"> </w:t>
      </w:r>
      <w:r>
        <w:rPr>
          <w:sz w:val="19"/>
        </w:rPr>
        <w:t>or</w:t>
      </w:r>
      <w:proofErr w:type="gramEnd"/>
      <w:r>
        <w:rPr>
          <w:spacing w:val="28"/>
          <w:sz w:val="19"/>
        </w:rPr>
        <w:t xml:space="preserve"> </w:t>
      </w:r>
      <w:r>
        <w:rPr>
          <w:sz w:val="19"/>
        </w:rPr>
        <w:t>screened</w:t>
      </w:r>
      <w:r>
        <w:rPr>
          <w:spacing w:val="19"/>
          <w:sz w:val="19"/>
        </w:rPr>
        <w:t xml:space="preserve"> </w:t>
      </w:r>
      <w:r>
        <w:rPr>
          <w:sz w:val="19"/>
        </w:rPr>
        <w:t>by</w:t>
      </w:r>
      <w:r>
        <w:rPr>
          <w:spacing w:val="15"/>
          <w:sz w:val="19"/>
        </w:rPr>
        <w:t xml:space="preserve"> </w:t>
      </w:r>
      <w:r>
        <w:rPr>
          <w:sz w:val="19"/>
        </w:rPr>
        <w:t>way</w:t>
      </w:r>
      <w:r>
        <w:rPr>
          <w:spacing w:val="11"/>
          <w:sz w:val="19"/>
        </w:rPr>
        <w:t xml:space="preserve"> </w:t>
      </w:r>
      <w:r>
        <w:rPr>
          <w:sz w:val="19"/>
        </w:rPr>
        <w:t>of fencing and/or landscaping, subject to staff approval.</w:t>
      </w:r>
    </w:p>
    <w:p w14:paraId="2F3217A8" w14:textId="77777777" w:rsidR="008825DC" w:rsidRDefault="008825DC">
      <w:pPr>
        <w:pStyle w:val="BodyText"/>
        <w:spacing w:before="27"/>
      </w:pPr>
    </w:p>
    <w:p w14:paraId="2F3217A9" w14:textId="77777777" w:rsidR="008825DC" w:rsidRDefault="00792234">
      <w:pPr>
        <w:pStyle w:val="ListParagraph"/>
        <w:numPr>
          <w:ilvl w:val="0"/>
          <w:numId w:val="6"/>
        </w:numPr>
        <w:tabs>
          <w:tab w:val="left" w:pos="2177"/>
          <w:tab w:val="left" w:pos="2259"/>
        </w:tabs>
        <w:spacing w:line="285" w:lineRule="auto"/>
        <w:ind w:left="2177" w:right="1134" w:hanging="255"/>
        <w:rPr>
          <w:sz w:val="19"/>
        </w:rPr>
      </w:pPr>
      <w:r>
        <w:rPr>
          <w:sz w:val="19"/>
        </w:rPr>
        <w:tab/>
        <w:t>Entry signage for</w:t>
      </w:r>
      <w:r>
        <w:rPr>
          <w:spacing w:val="28"/>
          <w:sz w:val="19"/>
        </w:rPr>
        <w:t xml:space="preserve"> </w:t>
      </w:r>
      <w:r>
        <w:rPr>
          <w:sz w:val="19"/>
        </w:rPr>
        <w:t>the</w:t>
      </w:r>
      <w:r>
        <w:rPr>
          <w:spacing w:val="-5"/>
          <w:sz w:val="19"/>
        </w:rPr>
        <w:t xml:space="preserve"> </w:t>
      </w:r>
      <w:r>
        <w:rPr>
          <w:sz w:val="19"/>
        </w:rPr>
        <w:t xml:space="preserve">proposed Residential Community </w:t>
      </w:r>
      <w:proofErr w:type="gramStart"/>
      <w:r>
        <w:rPr>
          <w:sz w:val="19"/>
        </w:rPr>
        <w:t>shall</w:t>
      </w:r>
      <w:proofErr w:type="gramEnd"/>
      <w:r>
        <w:rPr>
          <w:sz w:val="19"/>
        </w:rPr>
        <w:t xml:space="preserve"> be</w:t>
      </w:r>
      <w:r>
        <w:rPr>
          <w:spacing w:val="-6"/>
          <w:sz w:val="19"/>
        </w:rPr>
        <w:t xml:space="preserve"> </w:t>
      </w:r>
      <w:r>
        <w:rPr>
          <w:sz w:val="19"/>
        </w:rPr>
        <w:t>ground-based, monument-style, landscaped, lighted and irrigated.</w:t>
      </w:r>
    </w:p>
    <w:p w14:paraId="2F3217AA" w14:textId="77777777" w:rsidR="008825DC" w:rsidRDefault="008825DC">
      <w:pPr>
        <w:pStyle w:val="BodyText"/>
        <w:spacing w:before="40"/>
      </w:pPr>
    </w:p>
    <w:p w14:paraId="2F3217AB" w14:textId="77777777" w:rsidR="008825DC" w:rsidRDefault="00792234">
      <w:pPr>
        <w:pStyle w:val="ListParagraph"/>
        <w:numPr>
          <w:ilvl w:val="0"/>
          <w:numId w:val="6"/>
        </w:numPr>
        <w:tabs>
          <w:tab w:val="left" w:pos="2257"/>
          <w:tab w:val="left" w:pos="2263"/>
        </w:tabs>
        <w:spacing w:line="292" w:lineRule="auto"/>
        <w:ind w:left="2263" w:right="1778" w:hanging="343"/>
        <w:rPr>
          <w:sz w:val="19"/>
        </w:rPr>
      </w:pPr>
      <w:r>
        <w:rPr>
          <w:spacing w:val="-2"/>
          <w:w w:val="105"/>
          <w:sz w:val="19"/>
        </w:rPr>
        <w:t>The</w:t>
      </w:r>
      <w:r>
        <w:rPr>
          <w:spacing w:val="-11"/>
          <w:w w:val="105"/>
          <w:sz w:val="19"/>
        </w:rPr>
        <w:t xml:space="preserve"> </w:t>
      </w:r>
      <w:r>
        <w:rPr>
          <w:spacing w:val="-2"/>
          <w:w w:val="105"/>
          <w:sz w:val="19"/>
        </w:rPr>
        <w:t>installation</w:t>
      </w:r>
      <w:r>
        <w:rPr>
          <w:spacing w:val="-4"/>
          <w:w w:val="105"/>
          <w:sz w:val="19"/>
        </w:rPr>
        <w:t xml:space="preserve"> </w:t>
      </w:r>
      <w:r>
        <w:rPr>
          <w:spacing w:val="-2"/>
          <w:w w:val="105"/>
          <w:sz w:val="19"/>
        </w:rPr>
        <w:t>of landscaped front,</w:t>
      </w:r>
      <w:r>
        <w:rPr>
          <w:spacing w:val="-11"/>
          <w:w w:val="105"/>
          <w:sz w:val="19"/>
        </w:rPr>
        <w:t xml:space="preserve"> </w:t>
      </w:r>
      <w:r>
        <w:rPr>
          <w:spacing w:val="-2"/>
          <w:w w:val="105"/>
          <w:sz w:val="19"/>
        </w:rPr>
        <w:t>side</w:t>
      </w:r>
      <w:r>
        <w:rPr>
          <w:spacing w:val="-10"/>
          <w:w w:val="105"/>
          <w:sz w:val="19"/>
        </w:rPr>
        <w:t xml:space="preserve"> </w:t>
      </w:r>
      <w:r>
        <w:rPr>
          <w:spacing w:val="-2"/>
          <w:w w:val="105"/>
          <w:sz w:val="19"/>
        </w:rPr>
        <w:t>and</w:t>
      </w:r>
      <w:r>
        <w:rPr>
          <w:spacing w:val="-11"/>
          <w:w w:val="105"/>
          <w:sz w:val="19"/>
        </w:rPr>
        <w:t xml:space="preserve"> </w:t>
      </w:r>
      <w:r>
        <w:rPr>
          <w:spacing w:val="-2"/>
          <w:w w:val="105"/>
          <w:sz w:val="19"/>
        </w:rPr>
        <w:t>rear</w:t>
      </w:r>
      <w:r>
        <w:rPr>
          <w:spacing w:val="-4"/>
          <w:w w:val="105"/>
          <w:sz w:val="19"/>
        </w:rPr>
        <w:t xml:space="preserve"> </w:t>
      </w:r>
      <w:r>
        <w:rPr>
          <w:spacing w:val="-2"/>
          <w:w w:val="105"/>
          <w:sz w:val="19"/>
        </w:rPr>
        <w:t>yards</w:t>
      </w:r>
      <w:r>
        <w:rPr>
          <w:spacing w:val="-8"/>
          <w:w w:val="105"/>
          <w:sz w:val="19"/>
        </w:rPr>
        <w:t xml:space="preserve"> </w:t>
      </w:r>
      <w:r>
        <w:rPr>
          <w:spacing w:val="-2"/>
          <w:w w:val="105"/>
          <w:sz w:val="19"/>
        </w:rPr>
        <w:t>and</w:t>
      </w:r>
      <w:r>
        <w:rPr>
          <w:spacing w:val="-10"/>
          <w:w w:val="105"/>
          <w:sz w:val="19"/>
        </w:rPr>
        <w:t xml:space="preserve"> </w:t>
      </w:r>
      <w:r>
        <w:rPr>
          <w:spacing w:val="-2"/>
          <w:w w:val="105"/>
          <w:sz w:val="19"/>
        </w:rPr>
        <w:t xml:space="preserve">attendant </w:t>
      </w:r>
      <w:r>
        <w:rPr>
          <w:w w:val="105"/>
          <w:sz w:val="19"/>
        </w:rPr>
        <w:t xml:space="preserve">irrigation components </w:t>
      </w:r>
      <w:proofErr w:type="gramStart"/>
      <w:r>
        <w:rPr>
          <w:w w:val="105"/>
          <w:sz w:val="19"/>
        </w:rPr>
        <w:t>where</w:t>
      </w:r>
      <w:proofErr w:type="gramEnd"/>
      <w:r>
        <w:rPr>
          <w:w w:val="105"/>
          <w:sz w:val="19"/>
        </w:rPr>
        <w:t xml:space="preserve"> indicated by the Arborist.</w:t>
      </w:r>
    </w:p>
    <w:p w14:paraId="2F3217AC" w14:textId="77777777" w:rsidR="008825DC" w:rsidRDefault="008825DC">
      <w:pPr>
        <w:pStyle w:val="ListParagraph"/>
        <w:spacing w:line="292" w:lineRule="auto"/>
        <w:rPr>
          <w:sz w:val="19"/>
        </w:rPr>
        <w:sectPr w:rsidR="008825DC">
          <w:pgSz w:w="12240" w:h="15840"/>
          <w:pgMar w:top="1580" w:right="720" w:bottom="280" w:left="1440" w:header="720" w:footer="720" w:gutter="0"/>
          <w:cols w:space="720"/>
        </w:sectPr>
      </w:pPr>
    </w:p>
    <w:p w14:paraId="2F3217AD" w14:textId="77777777" w:rsidR="008825DC" w:rsidRDefault="00792234">
      <w:pPr>
        <w:pStyle w:val="BodyText"/>
      </w:pPr>
      <w:r>
        <w:rPr>
          <w:noProof/>
        </w:rPr>
        <w:lastRenderedPageBreak/>
        <mc:AlternateContent>
          <mc:Choice Requires="wps">
            <w:drawing>
              <wp:anchor distT="0" distB="0" distL="0" distR="0" simplePos="0" relativeHeight="15730176" behindDoc="0" locked="0" layoutInCell="1" allowOverlap="1" wp14:anchorId="2F321838" wp14:editId="2F321839">
                <wp:simplePos x="0" y="0"/>
                <wp:positionH relativeFrom="page">
                  <wp:posOffset>7699302</wp:posOffset>
                </wp:positionH>
                <wp:positionV relativeFrom="page">
                  <wp:posOffset>687795</wp:posOffset>
                </wp:positionV>
                <wp:extent cx="1270" cy="60515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605155"/>
                        </a:xfrm>
                        <a:custGeom>
                          <a:avLst/>
                          <a:gdLst/>
                          <a:ahLst/>
                          <a:cxnLst/>
                          <a:rect l="l" t="t" r="r" b="b"/>
                          <a:pathLst>
                            <a:path h="605155">
                              <a:moveTo>
                                <a:pt x="0" y="604589"/>
                              </a:moveTo>
                              <a:lnTo>
                                <a:pt x="0" y="0"/>
                              </a:lnTo>
                            </a:path>
                          </a:pathLst>
                        </a:custGeom>
                        <a:ln w="458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86B29E" id="Graphic 4" o:spid="_x0000_s1026" style="position:absolute;margin-left:606.25pt;margin-top:54.15pt;width:.1pt;height:47.65pt;z-index:15730176;visibility:visible;mso-wrap-style:square;mso-wrap-distance-left:0;mso-wrap-distance-top:0;mso-wrap-distance-right:0;mso-wrap-distance-bottom:0;mso-position-horizontal:absolute;mso-position-horizontal-relative:page;mso-position-vertical:absolute;mso-position-vertical-relative:page;v-text-anchor:top" coordsize="1270,605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" path="m,604589l,e" filled="f" strokeweight=".1273mm">
                <v:path arrowok="t"/>
                <w10:wrap anchorx="page" anchory="page"/>
              </v:shape>
            </w:pict>
          </mc:Fallback>
        </mc:AlternateContent>
      </w:r>
    </w:p>
    <w:p w14:paraId="2F3217AE" w14:textId="77777777" w:rsidR="008825DC" w:rsidRDefault="008825DC">
      <w:pPr>
        <w:pStyle w:val="BodyText"/>
      </w:pPr>
    </w:p>
    <w:p w14:paraId="2F3217AF" w14:textId="77777777" w:rsidR="008825DC" w:rsidRDefault="008825DC">
      <w:pPr>
        <w:pStyle w:val="BodyText"/>
        <w:spacing w:before="163"/>
      </w:pPr>
    </w:p>
    <w:p w14:paraId="2F3217B0" w14:textId="77777777" w:rsidR="008825DC" w:rsidRDefault="00792234">
      <w:pPr>
        <w:pStyle w:val="BodyText"/>
        <w:spacing w:line="283" w:lineRule="auto"/>
        <w:ind w:left="2190" w:right="970" w:firstLine="47"/>
      </w:pPr>
      <w:r>
        <w:t>Compliance with</w:t>
      </w:r>
      <w:r>
        <w:rPr>
          <w:spacing w:val="-11"/>
        </w:rPr>
        <w:t xml:space="preserve"> </w:t>
      </w:r>
      <w:r>
        <w:t>the</w:t>
      </w:r>
      <w:r>
        <w:rPr>
          <w:spacing w:val="-3"/>
        </w:rPr>
        <w:t xml:space="preserve"> </w:t>
      </w:r>
      <w:r>
        <w:t xml:space="preserve">City's current Tree Preservation </w:t>
      </w:r>
      <w:r>
        <w:rPr>
          <w:rFonts w:ascii="Times New Roman"/>
          <w:sz w:val="20"/>
        </w:rPr>
        <w:t xml:space="preserve">&amp; </w:t>
      </w:r>
      <w:r>
        <w:t xml:space="preserve">Replacement Ordinance </w:t>
      </w:r>
      <w:r>
        <w:rPr>
          <w:w w:val="105"/>
        </w:rPr>
        <w:t>and</w:t>
      </w:r>
      <w:r>
        <w:rPr>
          <w:spacing w:val="-14"/>
          <w:w w:val="105"/>
        </w:rPr>
        <w:t xml:space="preserve"> </w:t>
      </w:r>
      <w:r>
        <w:rPr>
          <w:w w:val="105"/>
        </w:rPr>
        <w:t>substantial</w:t>
      </w:r>
      <w:r>
        <w:rPr>
          <w:spacing w:val="-14"/>
          <w:w w:val="105"/>
        </w:rPr>
        <w:t xml:space="preserve"> </w:t>
      </w:r>
      <w:r>
        <w:rPr>
          <w:w w:val="105"/>
        </w:rPr>
        <w:t>conformity</w:t>
      </w:r>
      <w:r>
        <w:rPr>
          <w:spacing w:val="-14"/>
          <w:w w:val="105"/>
        </w:rPr>
        <w:t xml:space="preserve"> </w:t>
      </w:r>
      <w:r>
        <w:rPr>
          <w:w w:val="105"/>
        </w:rPr>
        <w:t>to</w:t>
      </w:r>
      <w:r>
        <w:rPr>
          <w:spacing w:val="-14"/>
          <w:w w:val="105"/>
        </w:rPr>
        <w:t xml:space="preserve"> </w:t>
      </w:r>
      <w:r>
        <w:rPr>
          <w:w w:val="105"/>
        </w:rPr>
        <w:t>all</w:t>
      </w:r>
      <w:r>
        <w:rPr>
          <w:spacing w:val="-14"/>
          <w:w w:val="105"/>
        </w:rPr>
        <w:t xml:space="preserve"> </w:t>
      </w:r>
      <w:r>
        <w:rPr>
          <w:w w:val="105"/>
        </w:rPr>
        <w:t>tree</w:t>
      </w:r>
      <w:r>
        <w:rPr>
          <w:spacing w:val="-14"/>
          <w:w w:val="105"/>
        </w:rPr>
        <w:t xml:space="preserve"> </w:t>
      </w:r>
      <w:r>
        <w:rPr>
          <w:w w:val="105"/>
        </w:rPr>
        <w:t>protection</w:t>
      </w:r>
      <w:r>
        <w:rPr>
          <w:spacing w:val="-13"/>
          <w:w w:val="105"/>
        </w:rPr>
        <w:t xml:space="preserve"> </w:t>
      </w:r>
      <w:r>
        <w:rPr>
          <w:w w:val="105"/>
        </w:rPr>
        <w:t>measures</w:t>
      </w:r>
      <w:r>
        <w:rPr>
          <w:spacing w:val="-14"/>
          <w:w w:val="105"/>
        </w:rPr>
        <w:t xml:space="preserve"> </w:t>
      </w:r>
      <w:r>
        <w:rPr>
          <w:w w:val="105"/>
        </w:rPr>
        <w:t>and</w:t>
      </w:r>
      <w:r>
        <w:rPr>
          <w:spacing w:val="-14"/>
          <w:w w:val="105"/>
        </w:rPr>
        <w:t xml:space="preserve"> </w:t>
      </w:r>
      <w:r>
        <w:rPr>
          <w:w w:val="105"/>
        </w:rPr>
        <w:t>the</w:t>
      </w:r>
      <w:r>
        <w:rPr>
          <w:spacing w:val="-14"/>
          <w:w w:val="105"/>
        </w:rPr>
        <w:t xml:space="preserve"> </w:t>
      </w:r>
      <w:r>
        <w:rPr>
          <w:w w:val="105"/>
        </w:rPr>
        <w:t>adherence</w:t>
      </w:r>
      <w:r>
        <w:rPr>
          <w:spacing w:val="-14"/>
          <w:w w:val="105"/>
        </w:rPr>
        <w:t xml:space="preserve"> </w:t>
      </w:r>
      <w:r>
        <w:rPr>
          <w:w w:val="105"/>
        </w:rPr>
        <w:t>to same</w:t>
      </w:r>
      <w:r>
        <w:rPr>
          <w:spacing w:val="-4"/>
          <w:w w:val="105"/>
        </w:rPr>
        <w:t xml:space="preserve"> </w:t>
      </w:r>
      <w:r>
        <w:rPr>
          <w:w w:val="105"/>
        </w:rPr>
        <w:t>during</w:t>
      </w:r>
      <w:r>
        <w:rPr>
          <w:spacing w:val="-13"/>
          <w:w w:val="105"/>
        </w:rPr>
        <w:t xml:space="preserve"> </w:t>
      </w:r>
      <w:r>
        <w:rPr>
          <w:w w:val="105"/>
        </w:rPr>
        <w:t>the</w:t>
      </w:r>
      <w:r>
        <w:rPr>
          <w:spacing w:val="-11"/>
          <w:w w:val="105"/>
        </w:rPr>
        <w:t xml:space="preserve"> </w:t>
      </w:r>
      <w:r>
        <w:rPr>
          <w:w w:val="105"/>
        </w:rPr>
        <w:t>construction and</w:t>
      </w:r>
      <w:r>
        <w:rPr>
          <w:spacing w:val="-14"/>
          <w:w w:val="105"/>
        </w:rPr>
        <w:t xml:space="preserve"> </w:t>
      </w:r>
      <w:r>
        <w:rPr>
          <w:w w:val="105"/>
        </w:rPr>
        <w:t>build</w:t>
      </w:r>
      <w:r>
        <w:rPr>
          <w:spacing w:val="-5"/>
          <w:w w:val="105"/>
        </w:rPr>
        <w:t xml:space="preserve"> </w:t>
      </w:r>
      <w:r>
        <w:rPr>
          <w:w w:val="105"/>
        </w:rPr>
        <w:t>out.</w:t>
      </w:r>
      <w:r>
        <w:rPr>
          <w:spacing w:val="-13"/>
          <w:w w:val="105"/>
        </w:rPr>
        <w:t xml:space="preserve"> </w:t>
      </w:r>
      <w:r>
        <w:rPr>
          <w:w w:val="105"/>
        </w:rPr>
        <w:t>Clearing</w:t>
      </w:r>
      <w:r>
        <w:rPr>
          <w:spacing w:val="-12"/>
          <w:w w:val="105"/>
        </w:rPr>
        <w:t xml:space="preserve"> </w:t>
      </w:r>
      <w:r>
        <w:rPr>
          <w:w w:val="105"/>
        </w:rPr>
        <w:t>shall</w:t>
      </w:r>
      <w:r>
        <w:rPr>
          <w:spacing w:val="-4"/>
          <w:w w:val="105"/>
        </w:rPr>
        <w:t xml:space="preserve"> </w:t>
      </w:r>
      <w:r>
        <w:rPr>
          <w:w w:val="105"/>
        </w:rPr>
        <w:t>be</w:t>
      </w:r>
      <w:r>
        <w:rPr>
          <w:spacing w:val="-13"/>
          <w:w w:val="105"/>
        </w:rPr>
        <w:t xml:space="preserve"> </w:t>
      </w:r>
      <w:r>
        <w:rPr>
          <w:w w:val="105"/>
        </w:rPr>
        <w:t>conducted in phases</w:t>
      </w:r>
      <w:r>
        <w:rPr>
          <w:spacing w:val="-3"/>
          <w:w w:val="105"/>
        </w:rPr>
        <w:t xml:space="preserve"> </w:t>
      </w:r>
      <w:r>
        <w:rPr>
          <w:w w:val="105"/>
        </w:rPr>
        <w:t>in</w:t>
      </w:r>
      <w:r>
        <w:rPr>
          <w:spacing w:val="-9"/>
          <w:w w:val="105"/>
        </w:rPr>
        <w:t xml:space="preserve"> </w:t>
      </w:r>
      <w:r>
        <w:rPr>
          <w:w w:val="105"/>
        </w:rPr>
        <w:t>compliance with</w:t>
      </w:r>
      <w:r>
        <w:rPr>
          <w:spacing w:val="-13"/>
          <w:w w:val="105"/>
        </w:rPr>
        <w:t xml:space="preserve"> </w:t>
      </w:r>
      <w:r>
        <w:rPr>
          <w:w w:val="105"/>
        </w:rPr>
        <w:t>the</w:t>
      </w:r>
      <w:r>
        <w:rPr>
          <w:spacing w:val="-12"/>
          <w:w w:val="105"/>
        </w:rPr>
        <w:t xml:space="preserve"> </w:t>
      </w:r>
      <w:r>
        <w:rPr>
          <w:w w:val="105"/>
        </w:rPr>
        <w:t>provisions</w:t>
      </w:r>
      <w:r>
        <w:rPr>
          <w:spacing w:val="-3"/>
          <w:w w:val="105"/>
        </w:rPr>
        <w:t xml:space="preserve"> </w:t>
      </w:r>
      <w:r>
        <w:rPr>
          <w:w w:val="105"/>
        </w:rPr>
        <w:t>of</w:t>
      </w:r>
      <w:r>
        <w:rPr>
          <w:spacing w:val="-2"/>
          <w:w w:val="105"/>
        </w:rPr>
        <w:t xml:space="preserve"> </w:t>
      </w:r>
      <w:r>
        <w:rPr>
          <w:w w:val="105"/>
        </w:rPr>
        <w:t>the</w:t>
      </w:r>
      <w:r>
        <w:rPr>
          <w:spacing w:val="-7"/>
          <w:w w:val="105"/>
        </w:rPr>
        <w:t xml:space="preserve"> </w:t>
      </w:r>
      <w:r>
        <w:rPr>
          <w:w w:val="105"/>
        </w:rPr>
        <w:t>UDC.</w:t>
      </w:r>
    </w:p>
    <w:p w14:paraId="2F3217B1" w14:textId="77777777" w:rsidR="008825DC" w:rsidRDefault="008825DC">
      <w:pPr>
        <w:pStyle w:val="BodyText"/>
      </w:pPr>
    </w:p>
    <w:p w14:paraId="2F3217B2" w14:textId="77777777" w:rsidR="008825DC" w:rsidRDefault="008825DC">
      <w:pPr>
        <w:pStyle w:val="BodyText"/>
        <w:spacing w:before="85"/>
      </w:pPr>
    </w:p>
    <w:p w14:paraId="2F3217B3" w14:textId="77777777" w:rsidR="008825DC" w:rsidRDefault="00792234">
      <w:pPr>
        <w:pStyle w:val="ListParagraph"/>
        <w:numPr>
          <w:ilvl w:val="0"/>
          <w:numId w:val="7"/>
        </w:numPr>
        <w:tabs>
          <w:tab w:val="left" w:pos="111"/>
          <w:tab w:val="left" w:pos="795"/>
        </w:tabs>
        <w:spacing w:line="309" w:lineRule="auto"/>
        <w:ind w:left="111" w:right="1075" w:hanging="7"/>
        <w:jc w:val="left"/>
        <w:rPr>
          <w:sz w:val="19"/>
        </w:rPr>
      </w:pPr>
      <w:r>
        <w:rPr>
          <w:spacing w:val="-2"/>
          <w:w w:val="105"/>
          <w:sz w:val="19"/>
        </w:rPr>
        <w:t>Signage</w:t>
      </w:r>
      <w:r>
        <w:rPr>
          <w:spacing w:val="-4"/>
          <w:w w:val="105"/>
          <w:sz w:val="19"/>
        </w:rPr>
        <w:t xml:space="preserve"> </w:t>
      </w:r>
      <w:r>
        <w:rPr>
          <w:spacing w:val="-2"/>
          <w:w w:val="105"/>
          <w:sz w:val="19"/>
        </w:rPr>
        <w:t>for</w:t>
      </w:r>
      <w:r>
        <w:rPr>
          <w:spacing w:val="29"/>
          <w:w w:val="105"/>
          <w:sz w:val="19"/>
        </w:rPr>
        <w:t xml:space="preserve"> </w:t>
      </w:r>
      <w:r>
        <w:rPr>
          <w:spacing w:val="-2"/>
          <w:w w:val="105"/>
          <w:sz w:val="19"/>
        </w:rPr>
        <w:t>the</w:t>
      </w:r>
      <w:r>
        <w:rPr>
          <w:spacing w:val="-12"/>
          <w:w w:val="105"/>
          <w:sz w:val="19"/>
        </w:rPr>
        <w:t xml:space="preserve"> </w:t>
      </w:r>
      <w:r>
        <w:rPr>
          <w:spacing w:val="-2"/>
          <w:w w:val="105"/>
          <w:sz w:val="19"/>
        </w:rPr>
        <w:t>Subject</w:t>
      </w:r>
      <w:r>
        <w:rPr>
          <w:spacing w:val="-10"/>
          <w:w w:val="105"/>
          <w:sz w:val="19"/>
        </w:rPr>
        <w:t xml:space="preserve"> </w:t>
      </w:r>
      <w:r>
        <w:rPr>
          <w:spacing w:val="-2"/>
          <w:w w:val="105"/>
          <w:sz w:val="19"/>
        </w:rPr>
        <w:t>Property shall</w:t>
      </w:r>
      <w:r>
        <w:rPr>
          <w:spacing w:val="-10"/>
          <w:w w:val="105"/>
          <w:sz w:val="19"/>
        </w:rPr>
        <w:t xml:space="preserve"> </w:t>
      </w:r>
      <w:r>
        <w:rPr>
          <w:spacing w:val="-2"/>
          <w:w w:val="105"/>
          <w:sz w:val="19"/>
        </w:rPr>
        <w:t>consist of ground-based, monument-style</w:t>
      </w:r>
      <w:r>
        <w:rPr>
          <w:spacing w:val="-20"/>
          <w:w w:val="105"/>
          <w:sz w:val="19"/>
        </w:rPr>
        <w:t xml:space="preserve"> </w:t>
      </w:r>
      <w:r>
        <w:rPr>
          <w:spacing w:val="-2"/>
          <w:w w:val="105"/>
          <w:sz w:val="19"/>
        </w:rPr>
        <w:t>signage</w:t>
      </w:r>
      <w:r>
        <w:rPr>
          <w:spacing w:val="-10"/>
          <w:w w:val="105"/>
          <w:sz w:val="19"/>
        </w:rPr>
        <w:t xml:space="preserve"> </w:t>
      </w:r>
      <w:r>
        <w:rPr>
          <w:spacing w:val="-2"/>
          <w:w w:val="105"/>
          <w:sz w:val="19"/>
        </w:rPr>
        <w:t>and</w:t>
      </w:r>
      <w:r>
        <w:rPr>
          <w:spacing w:val="-8"/>
          <w:w w:val="105"/>
          <w:sz w:val="19"/>
        </w:rPr>
        <w:t xml:space="preserve"> </w:t>
      </w:r>
      <w:r>
        <w:rPr>
          <w:spacing w:val="-2"/>
          <w:w w:val="105"/>
          <w:sz w:val="19"/>
        </w:rPr>
        <w:t xml:space="preserve">building </w:t>
      </w:r>
      <w:r>
        <w:rPr>
          <w:w w:val="105"/>
          <w:sz w:val="19"/>
        </w:rPr>
        <w:t>signage</w:t>
      </w:r>
      <w:r>
        <w:rPr>
          <w:spacing w:val="-12"/>
          <w:w w:val="105"/>
          <w:sz w:val="19"/>
        </w:rPr>
        <w:t xml:space="preserve"> </w:t>
      </w:r>
      <w:r>
        <w:rPr>
          <w:w w:val="105"/>
          <w:sz w:val="19"/>
        </w:rPr>
        <w:t>consistent with</w:t>
      </w:r>
      <w:r>
        <w:rPr>
          <w:spacing w:val="-16"/>
          <w:w w:val="105"/>
          <w:sz w:val="19"/>
        </w:rPr>
        <w:t xml:space="preserve"> </w:t>
      </w:r>
      <w:r>
        <w:rPr>
          <w:w w:val="105"/>
          <w:sz w:val="19"/>
        </w:rPr>
        <w:t>the</w:t>
      </w:r>
      <w:r>
        <w:rPr>
          <w:spacing w:val="-14"/>
          <w:w w:val="105"/>
          <w:sz w:val="19"/>
        </w:rPr>
        <w:t xml:space="preserve"> </w:t>
      </w:r>
      <w:r>
        <w:rPr>
          <w:w w:val="105"/>
          <w:sz w:val="19"/>
        </w:rPr>
        <w:t>City</w:t>
      </w:r>
      <w:r>
        <w:rPr>
          <w:spacing w:val="-12"/>
          <w:w w:val="105"/>
          <w:sz w:val="19"/>
        </w:rPr>
        <w:t xml:space="preserve"> </w:t>
      </w:r>
      <w:r>
        <w:rPr>
          <w:w w:val="105"/>
          <w:sz w:val="19"/>
        </w:rPr>
        <w:t>of Powder</w:t>
      </w:r>
      <w:r>
        <w:rPr>
          <w:spacing w:val="-3"/>
          <w:w w:val="105"/>
          <w:sz w:val="19"/>
        </w:rPr>
        <w:t xml:space="preserve"> </w:t>
      </w:r>
      <w:r>
        <w:rPr>
          <w:w w:val="105"/>
          <w:sz w:val="19"/>
        </w:rPr>
        <w:t>Springs</w:t>
      </w:r>
      <w:r>
        <w:rPr>
          <w:spacing w:val="-6"/>
          <w:w w:val="105"/>
          <w:sz w:val="19"/>
        </w:rPr>
        <w:t xml:space="preserve"> </w:t>
      </w:r>
      <w:r>
        <w:rPr>
          <w:w w:val="105"/>
          <w:sz w:val="19"/>
        </w:rPr>
        <w:t>Sign</w:t>
      </w:r>
      <w:r>
        <w:rPr>
          <w:spacing w:val="-10"/>
          <w:w w:val="105"/>
          <w:sz w:val="19"/>
        </w:rPr>
        <w:t xml:space="preserve"> </w:t>
      </w:r>
      <w:r>
        <w:rPr>
          <w:w w:val="105"/>
          <w:sz w:val="19"/>
        </w:rPr>
        <w:t>Ordinance. Additionally,</w:t>
      </w:r>
      <w:r>
        <w:rPr>
          <w:spacing w:val="-5"/>
          <w:w w:val="105"/>
          <w:sz w:val="19"/>
        </w:rPr>
        <w:t xml:space="preserve"> </w:t>
      </w:r>
      <w:r>
        <w:rPr>
          <w:w w:val="105"/>
          <w:sz w:val="19"/>
        </w:rPr>
        <w:t>within</w:t>
      </w:r>
      <w:r>
        <w:rPr>
          <w:spacing w:val="-15"/>
          <w:w w:val="105"/>
          <w:sz w:val="19"/>
        </w:rPr>
        <w:t xml:space="preserve"> </w:t>
      </w:r>
      <w:r>
        <w:rPr>
          <w:w w:val="105"/>
          <w:sz w:val="19"/>
        </w:rPr>
        <w:t>the</w:t>
      </w:r>
      <w:r>
        <w:rPr>
          <w:spacing w:val="-5"/>
          <w:w w:val="105"/>
          <w:sz w:val="19"/>
        </w:rPr>
        <w:t xml:space="preserve"> </w:t>
      </w:r>
      <w:r>
        <w:rPr>
          <w:w w:val="105"/>
          <w:sz w:val="19"/>
        </w:rPr>
        <w:t>interior</w:t>
      </w:r>
      <w:r>
        <w:rPr>
          <w:spacing w:val="-7"/>
          <w:w w:val="105"/>
          <w:sz w:val="19"/>
        </w:rPr>
        <w:t xml:space="preserve"> </w:t>
      </w:r>
      <w:r>
        <w:rPr>
          <w:w w:val="105"/>
          <w:sz w:val="19"/>
        </w:rPr>
        <w:t>of the</w:t>
      </w:r>
      <w:r>
        <w:rPr>
          <w:spacing w:val="-14"/>
          <w:w w:val="105"/>
          <w:sz w:val="19"/>
        </w:rPr>
        <w:t xml:space="preserve"> </w:t>
      </w:r>
      <w:r>
        <w:rPr>
          <w:w w:val="105"/>
          <w:sz w:val="19"/>
        </w:rPr>
        <w:t>site,</w:t>
      </w:r>
      <w:r>
        <w:rPr>
          <w:spacing w:val="-14"/>
          <w:w w:val="105"/>
          <w:sz w:val="19"/>
        </w:rPr>
        <w:t xml:space="preserve"> </w:t>
      </w:r>
      <w:r>
        <w:rPr>
          <w:w w:val="105"/>
          <w:sz w:val="19"/>
        </w:rPr>
        <w:t>there</w:t>
      </w:r>
      <w:r>
        <w:rPr>
          <w:spacing w:val="-13"/>
          <w:w w:val="105"/>
          <w:sz w:val="19"/>
        </w:rPr>
        <w:t xml:space="preserve"> </w:t>
      </w:r>
      <w:r>
        <w:rPr>
          <w:w w:val="105"/>
          <w:sz w:val="19"/>
        </w:rPr>
        <w:t>shall</w:t>
      </w:r>
      <w:r>
        <w:rPr>
          <w:spacing w:val="-7"/>
          <w:w w:val="105"/>
          <w:sz w:val="19"/>
        </w:rPr>
        <w:t xml:space="preserve"> </w:t>
      </w:r>
      <w:r>
        <w:rPr>
          <w:w w:val="105"/>
          <w:sz w:val="19"/>
        </w:rPr>
        <w:t>be</w:t>
      </w:r>
      <w:r>
        <w:rPr>
          <w:spacing w:val="-8"/>
          <w:w w:val="105"/>
          <w:sz w:val="19"/>
        </w:rPr>
        <w:t xml:space="preserve"> </w:t>
      </w:r>
      <w:r>
        <w:rPr>
          <w:w w:val="105"/>
          <w:sz w:val="19"/>
        </w:rPr>
        <w:t>appropriately</w:t>
      </w:r>
      <w:r>
        <w:rPr>
          <w:spacing w:val="-1"/>
          <w:w w:val="105"/>
          <w:sz w:val="19"/>
        </w:rPr>
        <w:t xml:space="preserve"> </w:t>
      </w:r>
      <w:r>
        <w:rPr>
          <w:w w:val="105"/>
          <w:sz w:val="19"/>
        </w:rPr>
        <w:t>positioned,</w:t>
      </w:r>
      <w:r>
        <w:rPr>
          <w:spacing w:val="-2"/>
          <w:w w:val="105"/>
          <w:sz w:val="19"/>
        </w:rPr>
        <w:t xml:space="preserve"> </w:t>
      </w:r>
      <w:r>
        <w:rPr>
          <w:w w:val="105"/>
          <w:sz w:val="19"/>
        </w:rPr>
        <w:t>ground-based directional signage</w:t>
      </w:r>
      <w:r>
        <w:rPr>
          <w:spacing w:val="-2"/>
          <w:w w:val="105"/>
          <w:sz w:val="19"/>
        </w:rPr>
        <w:t xml:space="preserve"> </w:t>
      </w:r>
      <w:proofErr w:type="gramStart"/>
      <w:r>
        <w:rPr>
          <w:w w:val="105"/>
          <w:sz w:val="19"/>
        </w:rPr>
        <w:t>in</w:t>
      </w:r>
      <w:r>
        <w:rPr>
          <w:spacing w:val="-18"/>
          <w:w w:val="105"/>
          <w:sz w:val="19"/>
        </w:rPr>
        <w:t xml:space="preserve"> </w:t>
      </w:r>
      <w:r>
        <w:rPr>
          <w:w w:val="105"/>
          <w:sz w:val="19"/>
        </w:rPr>
        <w:t>order</w:t>
      </w:r>
      <w:r>
        <w:rPr>
          <w:spacing w:val="-10"/>
          <w:w w:val="105"/>
          <w:sz w:val="19"/>
        </w:rPr>
        <w:t xml:space="preserve"> </w:t>
      </w:r>
      <w:r>
        <w:rPr>
          <w:w w:val="105"/>
          <w:sz w:val="19"/>
        </w:rPr>
        <w:t>to</w:t>
      </w:r>
      <w:proofErr w:type="gramEnd"/>
      <w:r>
        <w:rPr>
          <w:spacing w:val="-6"/>
          <w:w w:val="105"/>
          <w:sz w:val="19"/>
        </w:rPr>
        <w:t xml:space="preserve"> </w:t>
      </w:r>
      <w:r>
        <w:rPr>
          <w:w w:val="105"/>
          <w:sz w:val="19"/>
        </w:rPr>
        <w:t>ensure ease of</w:t>
      </w:r>
      <w:r>
        <w:rPr>
          <w:spacing w:val="28"/>
          <w:w w:val="105"/>
          <w:sz w:val="19"/>
        </w:rPr>
        <w:t xml:space="preserve"> </w:t>
      </w:r>
      <w:r>
        <w:rPr>
          <w:w w:val="105"/>
          <w:sz w:val="19"/>
        </w:rPr>
        <w:t>maneuverability</w:t>
      </w:r>
      <w:r>
        <w:rPr>
          <w:spacing w:val="-10"/>
          <w:w w:val="105"/>
          <w:sz w:val="19"/>
        </w:rPr>
        <w:t xml:space="preserve"> </w:t>
      </w:r>
      <w:r>
        <w:rPr>
          <w:w w:val="105"/>
          <w:sz w:val="19"/>
        </w:rPr>
        <w:t>and</w:t>
      </w:r>
      <w:r>
        <w:rPr>
          <w:spacing w:val="-3"/>
          <w:w w:val="105"/>
          <w:sz w:val="19"/>
        </w:rPr>
        <w:t xml:space="preserve"> </w:t>
      </w:r>
      <w:r>
        <w:rPr>
          <w:w w:val="105"/>
          <w:sz w:val="19"/>
        </w:rPr>
        <w:t>accessibility.</w:t>
      </w:r>
    </w:p>
    <w:p w14:paraId="2F3217B4" w14:textId="77777777" w:rsidR="008825DC" w:rsidRDefault="00792234">
      <w:pPr>
        <w:pStyle w:val="ListParagraph"/>
        <w:numPr>
          <w:ilvl w:val="0"/>
          <w:numId w:val="7"/>
        </w:numPr>
        <w:tabs>
          <w:tab w:val="left" w:pos="797"/>
        </w:tabs>
        <w:spacing w:before="149"/>
        <w:ind w:left="797" w:hanging="684"/>
        <w:jc w:val="left"/>
        <w:rPr>
          <w:sz w:val="19"/>
        </w:rPr>
      </w:pPr>
      <w:r>
        <w:rPr>
          <w:w w:val="105"/>
          <w:sz w:val="19"/>
        </w:rPr>
        <w:t>All</w:t>
      </w:r>
      <w:r>
        <w:rPr>
          <w:spacing w:val="-14"/>
          <w:w w:val="105"/>
          <w:sz w:val="19"/>
        </w:rPr>
        <w:t xml:space="preserve"> </w:t>
      </w:r>
      <w:r>
        <w:rPr>
          <w:w w:val="105"/>
          <w:sz w:val="19"/>
        </w:rPr>
        <w:t>outdoor</w:t>
      </w:r>
      <w:r>
        <w:rPr>
          <w:spacing w:val="-12"/>
          <w:w w:val="105"/>
          <w:sz w:val="19"/>
        </w:rPr>
        <w:t xml:space="preserve"> </w:t>
      </w:r>
      <w:r>
        <w:rPr>
          <w:w w:val="105"/>
          <w:sz w:val="19"/>
        </w:rPr>
        <w:t>lighting</w:t>
      </w:r>
      <w:r>
        <w:rPr>
          <w:spacing w:val="-14"/>
          <w:w w:val="105"/>
          <w:sz w:val="19"/>
        </w:rPr>
        <w:t xml:space="preserve"> </w:t>
      </w:r>
      <w:r>
        <w:rPr>
          <w:w w:val="105"/>
          <w:sz w:val="19"/>
        </w:rPr>
        <w:t>shall</w:t>
      </w:r>
      <w:r>
        <w:rPr>
          <w:spacing w:val="-13"/>
          <w:w w:val="105"/>
          <w:sz w:val="19"/>
        </w:rPr>
        <w:t xml:space="preserve"> </w:t>
      </w:r>
      <w:r>
        <w:rPr>
          <w:w w:val="105"/>
          <w:sz w:val="19"/>
        </w:rPr>
        <w:t>be</w:t>
      </w:r>
      <w:r>
        <w:rPr>
          <w:spacing w:val="-14"/>
          <w:w w:val="105"/>
          <w:sz w:val="19"/>
        </w:rPr>
        <w:t xml:space="preserve"> </w:t>
      </w:r>
      <w:r>
        <w:rPr>
          <w:w w:val="105"/>
          <w:sz w:val="19"/>
        </w:rPr>
        <w:t>3000K</w:t>
      </w:r>
      <w:r>
        <w:rPr>
          <w:spacing w:val="-13"/>
          <w:w w:val="105"/>
          <w:sz w:val="19"/>
        </w:rPr>
        <w:t xml:space="preserve"> </w:t>
      </w:r>
      <w:r>
        <w:rPr>
          <w:w w:val="105"/>
          <w:sz w:val="19"/>
        </w:rPr>
        <w:t>color</w:t>
      </w:r>
      <w:r>
        <w:rPr>
          <w:spacing w:val="-14"/>
          <w:w w:val="105"/>
          <w:sz w:val="19"/>
        </w:rPr>
        <w:t xml:space="preserve"> </w:t>
      </w:r>
      <w:r>
        <w:rPr>
          <w:w w:val="105"/>
          <w:sz w:val="19"/>
        </w:rPr>
        <w:t>temperature</w:t>
      </w:r>
      <w:r>
        <w:rPr>
          <w:spacing w:val="-5"/>
          <w:w w:val="105"/>
          <w:sz w:val="19"/>
        </w:rPr>
        <w:t xml:space="preserve"> </w:t>
      </w:r>
      <w:r>
        <w:rPr>
          <w:w w:val="105"/>
          <w:sz w:val="19"/>
        </w:rPr>
        <w:t>or</w:t>
      </w:r>
      <w:r>
        <w:rPr>
          <w:spacing w:val="-14"/>
          <w:w w:val="105"/>
          <w:sz w:val="19"/>
        </w:rPr>
        <w:t xml:space="preserve"> </w:t>
      </w:r>
      <w:r>
        <w:rPr>
          <w:spacing w:val="-2"/>
          <w:w w:val="105"/>
          <w:sz w:val="19"/>
        </w:rPr>
        <w:t>lower.</w:t>
      </w:r>
    </w:p>
    <w:p w14:paraId="2F3217B5" w14:textId="77777777" w:rsidR="008825DC" w:rsidRDefault="00792234">
      <w:pPr>
        <w:pStyle w:val="ListParagraph"/>
        <w:numPr>
          <w:ilvl w:val="0"/>
          <w:numId w:val="7"/>
        </w:numPr>
        <w:tabs>
          <w:tab w:val="left" w:pos="796"/>
        </w:tabs>
        <w:spacing w:before="215" w:line="309" w:lineRule="auto"/>
        <w:ind w:left="105" w:right="1487" w:firstLine="7"/>
        <w:jc w:val="left"/>
        <w:rPr>
          <w:sz w:val="19"/>
        </w:rPr>
      </w:pPr>
      <w:r>
        <w:rPr>
          <w:sz w:val="19"/>
        </w:rPr>
        <w:t>Parking shall be consistent with the referenced site plan, which depicts that the minimum number of parking</w:t>
      </w:r>
      <w:r>
        <w:rPr>
          <w:spacing w:val="-3"/>
          <w:sz w:val="19"/>
        </w:rPr>
        <w:t xml:space="preserve"> </w:t>
      </w:r>
      <w:r>
        <w:rPr>
          <w:sz w:val="19"/>
        </w:rPr>
        <w:t>space</w:t>
      </w:r>
      <w:r>
        <w:rPr>
          <w:spacing w:val="22"/>
          <w:sz w:val="19"/>
        </w:rPr>
        <w:t xml:space="preserve"> </w:t>
      </w:r>
      <w:proofErr w:type="gramStart"/>
      <w:r>
        <w:rPr>
          <w:sz w:val="19"/>
        </w:rPr>
        <w:t>requirement</w:t>
      </w:r>
      <w:proofErr w:type="gramEnd"/>
      <w:r>
        <w:rPr>
          <w:sz w:val="19"/>
        </w:rPr>
        <w:t xml:space="preserve"> is provided for the Residential</w:t>
      </w:r>
      <w:r>
        <w:rPr>
          <w:spacing w:val="22"/>
          <w:sz w:val="19"/>
        </w:rPr>
        <w:t xml:space="preserve"> </w:t>
      </w:r>
      <w:r>
        <w:rPr>
          <w:sz w:val="19"/>
        </w:rPr>
        <w:t>and Commercial</w:t>
      </w:r>
      <w:r>
        <w:rPr>
          <w:spacing w:val="22"/>
          <w:sz w:val="19"/>
        </w:rPr>
        <w:t xml:space="preserve"> </w:t>
      </w:r>
      <w:r>
        <w:rPr>
          <w:sz w:val="19"/>
        </w:rPr>
        <w:t>components.</w:t>
      </w:r>
    </w:p>
    <w:p w14:paraId="2F3217B6" w14:textId="77777777" w:rsidR="008825DC" w:rsidRDefault="00792234">
      <w:pPr>
        <w:pStyle w:val="BodyText"/>
        <w:spacing w:before="157"/>
        <w:ind w:left="1143"/>
      </w:pPr>
      <w:r>
        <w:rPr>
          <w:spacing w:val="-2"/>
          <w:w w:val="105"/>
        </w:rPr>
        <w:t>Additionally:</w:t>
      </w:r>
    </w:p>
    <w:p w14:paraId="2F3217B7" w14:textId="77777777" w:rsidR="008825DC" w:rsidRDefault="008825DC">
      <w:pPr>
        <w:pStyle w:val="BodyText"/>
        <w:spacing w:before="75"/>
      </w:pPr>
    </w:p>
    <w:p w14:paraId="2F3217B8" w14:textId="77777777" w:rsidR="008825DC" w:rsidRDefault="00792234">
      <w:pPr>
        <w:pStyle w:val="ListParagraph"/>
        <w:numPr>
          <w:ilvl w:val="0"/>
          <w:numId w:val="5"/>
        </w:numPr>
        <w:tabs>
          <w:tab w:val="left" w:pos="2266"/>
          <w:tab w:val="left" w:pos="2268"/>
        </w:tabs>
        <w:spacing w:line="285" w:lineRule="auto"/>
        <w:ind w:right="1005"/>
        <w:rPr>
          <w:sz w:val="19"/>
        </w:rPr>
      </w:pPr>
      <w:r>
        <w:rPr>
          <w:sz w:val="19"/>
        </w:rPr>
        <w:t>Driveways for</w:t>
      </w:r>
      <w:r>
        <w:rPr>
          <w:spacing w:val="40"/>
          <w:sz w:val="19"/>
        </w:rPr>
        <w:t xml:space="preserve"> </w:t>
      </w:r>
      <w:r>
        <w:rPr>
          <w:sz w:val="19"/>
        </w:rPr>
        <w:t xml:space="preserve">the </w:t>
      </w:r>
      <w:proofErr w:type="gramStart"/>
      <w:r>
        <w:rPr>
          <w:sz w:val="19"/>
        </w:rPr>
        <w:t>townhome</w:t>
      </w:r>
      <w:proofErr w:type="gramEnd"/>
      <w:r>
        <w:rPr>
          <w:sz w:val="19"/>
        </w:rPr>
        <w:t xml:space="preserve"> residential units shall be a minimum of </w:t>
      </w:r>
      <w:proofErr w:type="gramStart"/>
      <w:r>
        <w:rPr>
          <w:sz w:val="19"/>
        </w:rPr>
        <w:t>20-feet</w:t>
      </w:r>
      <w:proofErr w:type="gramEnd"/>
      <w:r>
        <w:rPr>
          <w:sz w:val="19"/>
        </w:rPr>
        <w:t xml:space="preserve"> in length from the</w:t>
      </w:r>
      <w:r>
        <w:rPr>
          <w:spacing w:val="-2"/>
          <w:sz w:val="19"/>
        </w:rPr>
        <w:t xml:space="preserve"> </w:t>
      </w:r>
      <w:r>
        <w:rPr>
          <w:sz w:val="19"/>
        </w:rPr>
        <w:t>garage to</w:t>
      </w:r>
      <w:r>
        <w:rPr>
          <w:spacing w:val="29"/>
          <w:sz w:val="19"/>
        </w:rPr>
        <w:t xml:space="preserve"> </w:t>
      </w:r>
      <w:r>
        <w:rPr>
          <w:sz w:val="19"/>
        </w:rPr>
        <w:t>the</w:t>
      </w:r>
      <w:r>
        <w:rPr>
          <w:spacing w:val="-2"/>
          <w:sz w:val="19"/>
        </w:rPr>
        <w:t xml:space="preserve"> </w:t>
      </w:r>
      <w:r>
        <w:rPr>
          <w:sz w:val="19"/>
        </w:rPr>
        <w:t>back of the</w:t>
      </w:r>
      <w:r>
        <w:rPr>
          <w:spacing w:val="-2"/>
          <w:sz w:val="19"/>
        </w:rPr>
        <w:t xml:space="preserve"> </w:t>
      </w:r>
      <w:r>
        <w:rPr>
          <w:sz w:val="19"/>
        </w:rPr>
        <w:t>sidewalk. Covenants for</w:t>
      </w:r>
      <w:r>
        <w:rPr>
          <w:spacing w:val="33"/>
          <w:sz w:val="19"/>
        </w:rPr>
        <w:t xml:space="preserve"> </w:t>
      </w:r>
      <w:r>
        <w:rPr>
          <w:sz w:val="19"/>
        </w:rPr>
        <w:t xml:space="preserve">management </w:t>
      </w:r>
      <w:proofErr w:type="gramStart"/>
      <w:r>
        <w:rPr>
          <w:sz w:val="19"/>
        </w:rPr>
        <w:t>company</w:t>
      </w:r>
      <w:proofErr w:type="gramEnd"/>
      <w:r>
        <w:rPr>
          <w:spacing w:val="18"/>
          <w:sz w:val="19"/>
        </w:rPr>
        <w:t xml:space="preserve"> </w:t>
      </w:r>
      <w:r>
        <w:rPr>
          <w:sz w:val="19"/>
        </w:rPr>
        <w:t>must include</w:t>
      </w:r>
      <w:r>
        <w:rPr>
          <w:spacing w:val="23"/>
          <w:sz w:val="19"/>
        </w:rPr>
        <w:t xml:space="preserve"> </w:t>
      </w:r>
      <w:r>
        <w:rPr>
          <w:sz w:val="19"/>
        </w:rPr>
        <w:t>language</w:t>
      </w:r>
      <w:r>
        <w:rPr>
          <w:spacing w:val="24"/>
          <w:sz w:val="19"/>
        </w:rPr>
        <w:t xml:space="preserve"> </w:t>
      </w:r>
      <w:r>
        <w:rPr>
          <w:sz w:val="19"/>
        </w:rPr>
        <w:t>that states that vehicles shall not be</w:t>
      </w:r>
      <w:r>
        <w:rPr>
          <w:spacing w:val="-6"/>
          <w:sz w:val="19"/>
        </w:rPr>
        <w:t xml:space="preserve"> </w:t>
      </w:r>
      <w:r>
        <w:rPr>
          <w:sz w:val="19"/>
        </w:rPr>
        <w:t>parked in</w:t>
      </w:r>
      <w:r>
        <w:rPr>
          <w:spacing w:val="40"/>
          <w:sz w:val="19"/>
        </w:rPr>
        <w:t xml:space="preserve"> </w:t>
      </w:r>
      <w:r>
        <w:rPr>
          <w:sz w:val="19"/>
        </w:rPr>
        <w:t>a manner that will encroach in the sidewalk.</w:t>
      </w:r>
    </w:p>
    <w:p w14:paraId="2F3217B9" w14:textId="77777777" w:rsidR="008825DC" w:rsidRDefault="008825DC">
      <w:pPr>
        <w:pStyle w:val="BodyText"/>
        <w:spacing w:before="33"/>
      </w:pPr>
    </w:p>
    <w:p w14:paraId="2F3217BA" w14:textId="77777777" w:rsidR="008825DC" w:rsidRDefault="00792234">
      <w:pPr>
        <w:pStyle w:val="ListParagraph"/>
        <w:numPr>
          <w:ilvl w:val="0"/>
          <w:numId w:val="5"/>
        </w:numPr>
        <w:tabs>
          <w:tab w:val="left" w:pos="2267"/>
        </w:tabs>
        <w:ind w:left="2267" w:hanging="350"/>
        <w:rPr>
          <w:sz w:val="19"/>
        </w:rPr>
      </w:pPr>
      <w:r>
        <w:rPr>
          <w:sz w:val="19"/>
        </w:rPr>
        <w:t>Multi-family</w:t>
      </w:r>
      <w:r>
        <w:rPr>
          <w:spacing w:val="19"/>
          <w:sz w:val="19"/>
        </w:rPr>
        <w:t xml:space="preserve"> </w:t>
      </w:r>
      <w:r>
        <w:rPr>
          <w:sz w:val="19"/>
        </w:rPr>
        <w:t>and commercial</w:t>
      </w:r>
      <w:r>
        <w:rPr>
          <w:spacing w:val="13"/>
          <w:sz w:val="19"/>
        </w:rPr>
        <w:t xml:space="preserve"> </w:t>
      </w:r>
      <w:r>
        <w:rPr>
          <w:sz w:val="19"/>
        </w:rPr>
        <w:t>surface</w:t>
      </w:r>
      <w:r>
        <w:rPr>
          <w:spacing w:val="5"/>
          <w:sz w:val="19"/>
        </w:rPr>
        <w:t xml:space="preserve"> </w:t>
      </w:r>
      <w:r>
        <w:rPr>
          <w:sz w:val="19"/>
        </w:rPr>
        <w:t>parking</w:t>
      </w:r>
      <w:r>
        <w:rPr>
          <w:spacing w:val="-1"/>
          <w:sz w:val="19"/>
        </w:rPr>
        <w:t xml:space="preserve"> </w:t>
      </w:r>
      <w:r>
        <w:rPr>
          <w:sz w:val="19"/>
        </w:rPr>
        <w:t>spaces</w:t>
      </w:r>
      <w:r>
        <w:rPr>
          <w:spacing w:val="3"/>
          <w:sz w:val="19"/>
        </w:rPr>
        <w:t xml:space="preserve"> </w:t>
      </w:r>
      <w:r>
        <w:rPr>
          <w:sz w:val="19"/>
        </w:rPr>
        <w:t>shall</w:t>
      </w:r>
      <w:r>
        <w:rPr>
          <w:spacing w:val="5"/>
          <w:sz w:val="19"/>
        </w:rPr>
        <w:t xml:space="preserve"> </w:t>
      </w:r>
      <w:r>
        <w:rPr>
          <w:sz w:val="19"/>
        </w:rPr>
        <w:t>be</w:t>
      </w:r>
      <w:r>
        <w:rPr>
          <w:spacing w:val="-6"/>
          <w:sz w:val="19"/>
        </w:rPr>
        <w:t xml:space="preserve"> </w:t>
      </w:r>
      <w:r>
        <w:rPr>
          <w:spacing w:val="-2"/>
          <w:sz w:val="19"/>
        </w:rPr>
        <w:t>9'x18'.</w:t>
      </w:r>
    </w:p>
    <w:p w14:paraId="2F3217BB" w14:textId="77777777" w:rsidR="008825DC" w:rsidRDefault="008825DC">
      <w:pPr>
        <w:pStyle w:val="BodyText"/>
        <w:spacing w:before="104"/>
      </w:pPr>
    </w:p>
    <w:p w14:paraId="2F3217BC" w14:textId="77777777" w:rsidR="008825DC" w:rsidRDefault="00792234">
      <w:pPr>
        <w:pStyle w:val="ListParagraph"/>
        <w:numPr>
          <w:ilvl w:val="0"/>
          <w:numId w:val="5"/>
        </w:numPr>
        <w:tabs>
          <w:tab w:val="left" w:pos="2259"/>
        </w:tabs>
        <w:spacing w:line="285" w:lineRule="auto"/>
        <w:ind w:left="2259" w:right="1235" w:hanging="344"/>
        <w:rPr>
          <w:sz w:val="19"/>
        </w:rPr>
      </w:pPr>
      <w:r>
        <w:rPr>
          <w:w w:val="105"/>
          <w:sz w:val="19"/>
        </w:rPr>
        <w:t>Bicycle</w:t>
      </w:r>
      <w:r>
        <w:rPr>
          <w:spacing w:val="-10"/>
          <w:w w:val="105"/>
          <w:sz w:val="19"/>
        </w:rPr>
        <w:t xml:space="preserve"> </w:t>
      </w:r>
      <w:r>
        <w:rPr>
          <w:w w:val="105"/>
          <w:sz w:val="19"/>
        </w:rPr>
        <w:t>parking</w:t>
      </w:r>
      <w:r>
        <w:rPr>
          <w:spacing w:val="-11"/>
          <w:w w:val="105"/>
          <w:sz w:val="19"/>
        </w:rPr>
        <w:t xml:space="preserve"> </w:t>
      </w:r>
      <w:r>
        <w:rPr>
          <w:w w:val="105"/>
          <w:sz w:val="19"/>
        </w:rPr>
        <w:t>racks</w:t>
      </w:r>
      <w:r>
        <w:rPr>
          <w:spacing w:val="-8"/>
          <w:w w:val="105"/>
          <w:sz w:val="19"/>
        </w:rPr>
        <w:t xml:space="preserve"> </w:t>
      </w:r>
      <w:proofErr w:type="gramStart"/>
      <w:r>
        <w:rPr>
          <w:w w:val="105"/>
          <w:sz w:val="19"/>
        </w:rPr>
        <w:t>shall</w:t>
      </w:r>
      <w:proofErr w:type="gramEnd"/>
      <w:r>
        <w:rPr>
          <w:spacing w:val="-8"/>
          <w:w w:val="105"/>
          <w:sz w:val="19"/>
        </w:rPr>
        <w:t xml:space="preserve"> </w:t>
      </w:r>
      <w:r>
        <w:rPr>
          <w:w w:val="105"/>
          <w:sz w:val="19"/>
        </w:rPr>
        <w:t>be</w:t>
      </w:r>
      <w:r>
        <w:rPr>
          <w:spacing w:val="-12"/>
          <w:w w:val="105"/>
          <w:sz w:val="19"/>
        </w:rPr>
        <w:t xml:space="preserve"> </w:t>
      </w:r>
      <w:r>
        <w:rPr>
          <w:w w:val="105"/>
          <w:sz w:val="19"/>
        </w:rPr>
        <w:t>located</w:t>
      </w:r>
      <w:r>
        <w:rPr>
          <w:spacing w:val="-9"/>
          <w:w w:val="105"/>
          <w:sz w:val="19"/>
        </w:rPr>
        <w:t xml:space="preserve"> </w:t>
      </w:r>
      <w:r>
        <w:rPr>
          <w:w w:val="105"/>
          <w:sz w:val="19"/>
        </w:rPr>
        <w:t>at</w:t>
      </w:r>
      <w:r>
        <w:rPr>
          <w:spacing w:val="-12"/>
          <w:w w:val="105"/>
          <w:sz w:val="19"/>
        </w:rPr>
        <w:t xml:space="preserve"> </w:t>
      </w:r>
      <w:proofErr w:type="gramStart"/>
      <w:r>
        <w:rPr>
          <w:w w:val="105"/>
          <w:sz w:val="19"/>
        </w:rPr>
        <w:t>the</w:t>
      </w:r>
      <w:r>
        <w:rPr>
          <w:spacing w:val="-13"/>
          <w:w w:val="105"/>
          <w:sz w:val="19"/>
        </w:rPr>
        <w:t xml:space="preserve"> </w:t>
      </w:r>
      <w:r>
        <w:rPr>
          <w:w w:val="105"/>
          <w:sz w:val="19"/>
        </w:rPr>
        <w:t>amenity</w:t>
      </w:r>
      <w:proofErr w:type="gramEnd"/>
      <w:r>
        <w:rPr>
          <w:w w:val="105"/>
          <w:sz w:val="19"/>
        </w:rPr>
        <w:t xml:space="preserve"> areas</w:t>
      </w:r>
      <w:r>
        <w:rPr>
          <w:spacing w:val="-6"/>
          <w:w w:val="105"/>
          <w:sz w:val="19"/>
        </w:rPr>
        <w:t xml:space="preserve"> </w:t>
      </w:r>
      <w:r>
        <w:rPr>
          <w:w w:val="105"/>
          <w:sz w:val="19"/>
        </w:rPr>
        <w:t>and</w:t>
      </w:r>
      <w:r>
        <w:rPr>
          <w:spacing w:val="-12"/>
          <w:w w:val="105"/>
          <w:sz w:val="19"/>
        </w:rPr>
        <w:t xml:space="preserve"> </w:t>
      </w:r>
      <w:r>
        <w:rPr>
          <w:w w:val="105"/>
          <w:sz w:val="19"/>
        </w:rPr>
        <w:t>distributed throughout</w:t>
      </w:r>
      <w:r>
        <w:rPr>
          <w:spacing w:val="-12"/>
          <w:w w:val="105"/>
          <w:sz w:val="19"/>
        </w:rPr>
        <w:t xml:space="preserve"> </w:t>
      </w:r>
      <w:r>
        <w:rPr>
          <w:w w:val="105"/>
          <w:sz w:val="19"/>
        </w:rPr>
        <w:t>the</w:t>
      </w:r>
      <w:r>
        <w:rPr>
          <w:spacing w:val="-14"/>
          <w:w w:val="105"/>
          <w:sz w:val="19"/>
        </w:rPr>
        <w:t xml:space="preserve"> </w:t>
      </w:r>
      <w:r>
        <w:rPr>
          <w:w w:val="105"/>
          <w:sz w:val="19"/>
        </w:rPr>
        <w:t>development.</w:t>
      </w:r>
      <w:r>
        <w:rPr>
          <w:spacing w:val="-8"/>
          <w:w w:val="105"/>
          <w:sz w:val="19"/>
        </w:rPr>
        <w:t xml:space="preserve"> </w:t>
      </w:r>
      <w:r>
        <w:rPr>
          <w:w w:val="105"/>
          <w:sz w:val="19"/>
        </w:rPr>
        <w:t>At</w:t>
      </w:r>
      <w:r>
        <w:rPr>
          <w:spacing w:val="-14"/>
          <w:w w:val="105"/>
          <w:sz w:val="19"/>
        </w:rPr>
        <w:t xml:space="preserve"> </w:t>
      </w:r>
      <w:r>
        <w:rPr>
          <w:w w:val="105"/>
          <w:sz w:val="19"/>
        </w:rPr>
        <w:t>minimum</w:t>
      </w:r>
      <w:r>
        <w:rPr>
          <w:spacing w:val="-13"/>
          <w:w w:val="105"/>
          <w:sz w:val="19"/>
        </w:rPr>
        <w:t xml:space="preserve"> </w:t>
      </w:r>
      <w:r>
        <w:rPr>
          <w:w w:val="105"/>
          <w:sz w:val="19"/>
        </w:rPr>
        <w:t>of</w:t>
      </w:r>
      <w:r>
        <w:rPr>
          <w:spacing w:val="-11"/>
          <w:w w:val="105"/>
          <w:sz w:val="19"/>
        </w:rPr>
        <w:t xml:space="preserve"> </w:t>
      </w:r>
      <w:r>
        <w:rPr>
          <w:w w:val="105"/>
          <w:sz w:val="19"/>
        </w:rPr>
        <w:t>6</w:t>
      </w:r>
      <w:r>
        <w:rPr>
          <w:spacing w:val="-19"/>
          <w:w w:val="105"/>
          <w:sz w:val="19"/>
        </w:rPr>
        <w:t xml:space="preserve"> </w:t>
      </w:r>
      <w:r>
        <w:rPr>
          <w:w w:val="105"/>
          <w:sz w:val="19"/>
        </w:rPr>
        <w:t>bicycle</w:t>
      </w:r>
      <w:r>
        <w:rPr>
          <w:spacing w:val="-13"/>
          <w:w w:val="105"/>
          <w:sz w:val="19"/>
        </w:rPr>
        <w:t xml:space="preserve"> </w:t>
      </w:r>
      <w:r>
        <w:rPr>
          <w:w w:val="105"/>
          <w:sz w:val="19"/>
        </w:rPr>
        <w:t>parking</w:t>
      </w:r>
      <w:r>
        <w:rPr>
          <w:spacing w:val="-14"/>
          <w:w w:val="105"/>
          <w:sz w:val="19"/>
        </w:rPr>
        <w:t xml:space="preserve"> </w:t>
      </w:r>
      <w:r>
        <w:rPr>
          <w:w w:val="105"/>
          <w:sz w:val="19"/>
        </w:rPr>
        <w:t>U</w:t>
      </w:r>
      <w:r>
        <w:rPr>
          <w:spacing w:val="-19"/>
          <w:w w:val="105"/>
          <w:sz w:val="19"/>
        </w:rPr>
        <w:t xml:space="preserve"> </w:t>
      </w:r>
      <w:r>
        <w:rPr>
          <w:w w:val="105"/>
          <w:sz w:val="19"/>
        </w:rPr>
        <w:t>racks</w:t>
      </w:r>
      <w:r>
        <w:rPr>
          <w:spacing w:val="-13"/>
          <w:w w:val="105"/>
          <w:sz w:val="19"/>
        </w:rPr>
        <w:t xml:space="preserve"> </w:t>
      </w:r>
      <w:r>
        <w:rPr>
          <w:w w:val="105"/>
          <w:sz w:val="19"/>
        </w:rPr>
        <w:t>are</w:t>
      </w:r>
      <w:r>
        <w:rPr>
          <w:spacing w:val="-14"/>
          <w:w w:val="105"/>
          <w:sz w:val="19"/>
        </w:rPr>
        <w:t xml:space="preserve"> </w:t>
      </w:r>
      <w:r>
        <w:rPr>
          <w:w w:val="105"/>
          <w:sz w:val="19"/>
        </w:rPr>
        <w:t>to be</w:t>
      </w:r>
      <w:r>
        <w:rPr>
          <w:spacing w:val="-5"/>
          <w:w w:val="105"/>
          <w:sz w:val="19"/>
        </w:rPr>
        <w:t xml:space="preserve"> </w:t>
      </w:r>
      <w:r>
        <w:rPr>
          <w:w w:val="105"/>
          <w:sz w:val="19"/>
        </w:rPr>
        <w:t>provided.</w:t>
      </w:r>
    </w:p>
    <w:p w14:paraId="2F3217BD" w14:textId="77777777" w:rsidR="008825DC" w:rsidRDefault="008825DC">
      <w:pPr>
        <w:pStyle w:val="BodyText"/>
      </w:pPr>
    </w:p>
    <w:p w14:paraId="2F3217BE" w14:textId="77777777" w:rsidR="008825DC" w:rsidRDefault="008825DC">
      <w:pPr>
        <w:pStyle w:val="BodyText"/>
        <w:spacing w:before="81"/>
      </w:pPr>
    </w:p>
    <w:p w14:paraId="2F3217BF" w14:textId="77777777" w:rsidR="008825DC" w:rsidRDefault="00792234">
      <w:pPr>
        <w:pStyle w:val="ListParagraph"/>
        <w:numPr>
          <w:ilvl w:val="0"/>
          <w:numId w:val="7"/>
        </w:numPr>
        <w:tabs>
          <w:tab w:val="left" w:pos="789"/>
        </w:tabs>
        <w:spacing w:line="307" w:lineRule="auto"/>
        <w:ind w:left="94" w:right="1266" w:firstLine="11"/>
        <w:jc w:val="left"/>
        <w:rPr>
          <w:sz w:val="19"/>
        </w:rPr>
      </w:pPr>
      <w:r>
        <w:rPr>
          <w:spacing w:val="-2"/>
          <w:w w:val="105"/>
          <w:sz w:val="19"/>
        </w:rPr>
        <w:t>Approval</w:t>
      </w:r>
      <w:r>
        <w:rPr>
          <w:spacing w:val="-11"/>
          <w:w w:val="105"/>
          <w:sz w:val="19"/>
        </w:rPr>
        <w:t xml:space="preserve"> </w:t>
      </w:r>
      <w:r>
        <w:rPr>
          <w:spacing w:val="-2"/>
          <w:w w:val="105"/>
          <w:sz w:val="19"/>
        </w:rPr>
        <w:t>is</w:t>
      </w:r>
      <w:r>
        <w:rPr>
          <w:spacing w:val="-12"/>
          <w:w w:val="105"/>
          <w:sz w:val="19"/>
        </w:rPr>
        <w:t xml:space="preserve"> </w:t>
      </w:r>
      <w:r>
        <w:rPr>
          <w:spacing w:val="-2"/>
          <w:w w:val="105"/>
          <w:sz w:val="19"/>
        </w:rPr>
        <w:t>subject</w:t>
      </w:r>
      <w:r>
        <w:rPr>
          <w:spacing w:val="-3"/>
          <w:w w:val="105"/>
          <w:sz w:val="19"/>
        </w:rPr>
        <w:t xml:space="preserve"> </w:t>
      </w:r>
      <w:r>
        <w:rPr>
          <w:spacing w:val="-2"/>
          <w:w w:val="105"/>
          <w:sz w:val="19"/>
        </w:rPr>
        <w:t>to</w:t>
      </w:r>
      <w:r>
        <w:rPr>
          <w:spacing w:val="6"/>
          <w:w w:val="105"/>
          <w:sz w:val="19"/>
        </w:rPr>
        <w:t xml:space="preserve"> </w:t>
      </w:r>
      <w:r>
        <w:rPr>
          <w:spacing w:val="-2"/>
          <w:w w:val="105"/>
          <w:sz w:val="19"/>
        </w:rPr>
        <w:t>recommendations</w:t>
      </w:r>
      <w:r>
        <w:rPr>
          <w:spacing w:val="-18"/>
          <w:w w:val="105"/>
          <w:sz w:val="19"/>
        </w:rPr>
        <w:t xml:space="preserve"> </w:t>
      </w:r>
      <w:r>
        <w:rPr>
          <w:spacing w:val="-2"/>
          <w:w w:val="105"/>
          <w:sz w:val="19"/>
        </w:rPr>
        <w:t>from</w:t>
      </w:r>
      <w:r>
        <w:rPr>
          <w:spacing w:val="-11"/>
          <w:w w:val="105"/>
          <w:sz w:val="19"/>
        </w:rPr>
        <w:t xml:space="preserve"> </w:t>
      </w:r>
      <w:r>
        <w:rPr>
          <w:spacing w:val="-2"/>
          <w:w w:val="105"/>
          <w:sz w:val="19"/>
        </w:rPr>
        <w:t>the</w:t>
      </w:r>
      <w:r>
        <w:rPr>
          <w:spacing w:val="-12"/>
          <w:w w:val="105"/>
          <w:sz w:val="19"/>
        </w:rPr>
        <w:t xml:space="preserve"> </w:t>
      </w:r>
      <w:r>
        <w:rPr>
          <w:spacing w:val="-2"/>
          <w:w w:val="105"/>
          <w:sz w:val="19"/>
        </w:rPr>
        <w:t>City</w:t>
      </w:r>
      <w:r>
        <w:rPr>
          <w:spacing w:val="-12"/>
          <w:w w:val="105"/>
          <w:sz w:val="19"/>
        </w:rPr>
        <w:t xml:space="preserve"> </w:t>
      </w:r>
      <w:r>
        <w:rPr>
          <w:spacing w:val="-2"/>
          <w:w w:val="105"/>
          <w:sz w:val="19"/>
        </w:rPr>
        <w:t>of Powder</w:t>
      </w:r>
      <w:r>
        <w:rPr>
          <w:spacing w:val="-7"/>
          <w:w w:val="105"/>
          <w:sz w:val="19"/>
        </w:rPr>
        <w:t xml:space="preserve"> </w:t>
      </w:r>
      <w:r>
        <w:rPr>
          <w:spacing w:val="-2"/>
          <w:w w:val="105"/>
          <w:sz w:val="19"/>
        </w:rPr>
        <w:t>Springs</w:t>
      </w:r>
      <w:r>
        <w:rPr>
          <w:spacing w:val="-3"/>
          <w:w w:val="105"/>
          <w:sz w:val="19"/>
        </w:rPr>
        <w:t xml:space="preserve"> </w:t>
      </w:r>
      <w:r>
        <w:rPr>
          <w:spacing w:val="-2"/>
          <w:w w:val="105"/>
          <w:sz w:val="19"/>
        </w:rPr>
        <w:t xml:space="preserve">Engineer and/or the </w:t>
      </w:r>
      <w:r>
        <w:rPr>
          <w:w w:val="105"/>
          <w:sz w:val="19"/>
        </w:rPr>
        <w:t>City's</w:t>
      </w:r>
      <w:r>
        <w:rPr>
          <w:spacing w:val="-11"/>
          <w:w w:val="105"/>
          <w:sz w:val="19"/>
        </w:rPr>
        <w:t xml:space="preserve"> </w:t>
      </w:r>
      <w:r>
        <w:rPr>
          <w:w w:val="105"/>
          <w:sz w:val="19"/>
        </w:rPr>
        <w:t>consultants concerning</w:t>
      </w:r>
      <w:r>
        <w:rPr>
          <w:spacing w:val="-8"/>
          <w:w w:val="105"/>
          <w:sz w:val="19"/>
        </w:rPr>
        <w:t xml:space="preserve"> </w:t>
      </w:r>
      <w:r>
        <w:rPr>
          <w:w w:val="105"/>
          <w:sz w:val="19"/>
        </w:rPr>
        <w:t>hydrology,</w:t>
      </w:r>
      <w:r>
        <w:rPr>
          <w:spacing w:val="-8"/>
          <w:w w:val="105"/>
          <w:sz w:val="19"/>
        </w:rPr>
        <w:t xml:space="preserve"> </w:t>
      </w:r>
      <w:r>
        <w:rPr>
          <w:w w:val="105"/>
          <w:sz w:val="19"/>
        </w:rPr>
        <w:t>stormwater management, detention, water quality and downstream considerations,</w:t>
      </w:r>
      <w:r>
        <w:rPr>
          <w:spacing w:val="-3"/>
          <w:w w:val="105"/>
          <w:sz w:val="19"/>
        </w:rPr>
        <w:t xml:space="preserve"> </w:t>
      </w:r>
      <w:r>
        <w:rPr>
          <w:w w:val="105"/>
          <w:sz w:val="19"/>
        </w:rPr>
        <w:t>including</w:t>
      </w:r>
      <w:r>
        <w:rPr>
          <w:spacing w:val="-3"/>
          <w:w w:val="105"/>
          <w:sz w:val="19"/>
        </w:rPr>
        <w:t xml:space="preserve"> </w:t>
      </w:r>
      <w:r>
        <w:rPr>
          <w:w w:val="105"/>
          <w:sz w:val="19"/>
        </w:rPr>
        <w:t>recommendations</w:t>
      </w:r>
      <w:r>
        <w:rPr>
          <w:spacing w:val="-3"/>
          <w:w w:val="105"/>
          <w:sz w:val="19"/>
        </w:rPr>
        <w:t xml:space="preserve"> </w:t>
      </w:r>
      <w:r>
        <w:rPr>
          <w:w w:val="105"/>
          <w:sz w:val="19"/>
        </w:rPr>
        <w:t>regarding</w:t>
      </w:r>
      <w:r>
        <w:rPr>
          <w:spacing w:val="-5"/>
          <w:w w:val="105"/>
          <w:sz w:val="19"/>
        </w:rPr>
        <w:t xml:space="preserve"> </w:t>
      </w:r>
      <w:r>
        <w:rPr>
          <w:w w:val="105"/>
          <w:sz w:val="19"/>
        </w:rPr>
        <w:t>the</w:t>
      </w:r>
      <w:r>
        <w:rPr>
          <w:spacing w:val="-4"/>
          <w:w w:val="105"/>
          <w:sz w:val="19"/>
        </w:rPr>
        <w:t xml:space="preserve"> </w:t>
      </w:r>
      <w:r>
        <w:rPr>
          <w:w w:val="105"/>
          <w:sz w:val="19"/>
        </w:rPr>
        <w:t>ultimate</w:t>
      </w:r>
      <w:r>
        <w:rPr>
          <w:spacing w:val="-1"/>
          <w:w w:val="105"/>
          <w:sz w:val="19"/>
        </w:rPr>
        <w:t xml:space="preserve"> </w:t>
      </w:r>
      <w:r>
        <w:rPr>
          <w:w w:val="105"/>
          <w:sz w:val="19"/>
        </w:rPr>
        <w:t>positioning</w:t>
      </w:r>
      <w:r>
        <w:rPr>
          <w:spacing w:val="-8"/>
          <w:w w:val="105"/>
          <w:sz w:val="19"/>
        </w:rPr>
        <w:t xml:space="preserve"> </w:t>
      </w:r>
      <w:r>
        <w:rPr>
          <w:w w:val="105"/>
          <w:sz w:val="19"/>
        </w:rPr>
        <w:t>and configuration</w:t>
      </w:r>
      <w:r>
        <w:rPr>
          <w:spacing w:val="-1"/>
          <w:w w:val="105"/>
          <w:sz w:val="19"/>
        </w:rPr>
        <w:t xml:space="preserve"> </w:t>
      </w:r>
      <w:r>
        <w:rPr>
          <w:w w:val="105"/>
          <w:sz w:val="19"/>
        </w:rPr>
        <w:t>of</w:t>
      </w:r>
      <w:r>
        <w:rPr>
          <w:spacing w:val="-4"/>
          <w:w w:val="105"/>
          <w:sz w:val="19"/>
        </w:rPr>
        <w:t xml:space="preserve"> </w:t>
      </w:r>
      <w:r>
        <w:rPr>
          <w:w w:val="105"/>
          <w:sz w:val="19"/>
        </w:rPr>
        <w:t>on-site</w:t>
      </w:r>
      <w:r>
        <w:rPr>
          <w:spacing w:val="-1"/>
          <w:w w:val="105"/>
          <w:sz w:val="19"/>
        </w:rPr>
        <w:t xml:space="preserve"> </w:t>
      </w:r>
      <w:r>
        <w:rPr>
          <w:w w:val="105"/>
          <w:sz w:val="19"/>
        </w:rPr>
        <w:t>detention</w:t>
      </w:r>
      <w:r>
        <w:rPr>
          <w:spacing w:val="-6"/>
          <w:w w:val="105"/>
          <w:sz w:val="19"/>
        </w:rPr>
        <w:t xml:space="preserve"> </w:t>
      </w:r>
      <w:r>
        <w:rPr>
          <w:w w:val="105"/>
          <w:sz w:val="19"/>
        </w:rPr>
        <w:t>and</w:t>
      </w:r>
      <w:r>
        <w:rPr>
          <w:spacing w:val="-12"/>
          <w:w w:val="105"/>
          <w:sz w:val="19"/>
        </w:rPr>
        <w:t xml:space="preserve"> </w:t>
      </w:r>
      <w:r>
        <w:rPr>
          <w:w w:val="105"/>
          <w:sz w:val="19"/>
        </w:rPr>
        <w:t>water</w:t>
      </w:r>
      <w:r>
        <w:rPr>
          <w:spacing w:val="-6"/>
          <w:w w:val="105"/>
          <w:sz w:val="19"/>
        </w:rPr>
        <w:t xml:space="preserve"> </w:t>
      </w:r>
      <w:r>
        <w:rPr>
          <w:w w:val="105"/>
          <w:sz w:val="19"/>
        </w:rPr>
        <w:t>quality.</w:t>
      </w:r>
      <w:r>
        <w:rPr>
          <w:spacing w:val="-7"/>
          <w:w w:val="105"/>
          <w:sz w:val="19"/>
        </w:rPr>
        <w:t xml:space="preserve"> </w:t>
      </w:r>
      <w:r>
        <w:rPr>
          <w:w w:val="105"/>
          <w:sz w:val="19"/>
        </w:rPr>
        <w:t>Also,</w:t>
      </w:r>
      <w:r>
        <w:rPr>
          <w:spacing w:val="-10"/>
          <w:w w:val="105"/>
          <w:sz w:val="19"/>
        </w:rPr>
        <w:t xml:space="preserve"> </w:t>
      </w:r>
      <w:r>
        <w:rPr>
          <w:w w:val="105"/>
          <w:sz w:val="19"/>
        </w:rPr>
        <w:t>compliance with</w:t>
      </w:r>
      <w:r>
        <w:rPr>
          <w:spacing w:val="-16"/>
          <w:w w:val="105"/>
          <w:sz w:val="19"/>
        </w:rPr>
        <w:t xml:space="preserve"> </w:t>
      </w:r>
      <w:r>
        <w:rPr>
          <w:w w:val="105"/>
          <w:sz w:val="19"/>
        </w:rPr>
        <w:t>the</w:t>
      </w:r>
      <w:r>
        <w:rPr>
          <w:spacing w:val="-9"/>
          <w:w w:val="105"/>
          <w:sz w:val="19"/>
        </w:rPr>
        <w:t xml:space="preserve"> </w:t>
      </w:r>
      <w:r>
        <w:rPr>
          <w:w w:val="105"/>
          <w:sz w:val="19"/>
        </w:rPr>
        <w:t>following</w:t>
      </w:r>
      <w:r>
        <w:rPr>
          <w:spacing w:val="-8"/>
          <w:w w:val="105"/>
          <w:sz w:val="19"/>
        </w:rPr>
        <w:t xml:space="preserve"> </w:t>
      </w:r>
      <w:r>
        <w:rPr>
          <w:w w:val="105"/>
          <w:sz w:val="19"/>
        </w:rPr>
        <w:t xml:space="preserve">engineering </w:t>
      </w:r>
      <w:r>
        <w:rPr>
          <w:spacing w:val="-2"/>
          <w:w w:val="105"/>
          <w:sz w:val="19"/>
        </w:rPr>
        <w:t>considerations:</w:t>
      </w:r>
    </w:p>
    <w:p w14:paraId="2F3217C0" w14:textId="77777777" w:rsidR="008825DC" w:rsidRDefault="008825DC">
      <w:pPr>
        <w:pStyle w:val="BodyText"/>
        <w:spacing w:before="208"/>
      </w:pPr>
    </w:p>
    <w:p w14:paraId="2F3217C1" w14:textId="77777777" w:rsidR="008825DC" w:rsidRDefault="00792234">
      <w:pPr>
        <w:pStyle w:val="ListParagraph"/>
        <w:numPr>
          <w:ilvl w:val="0"/>
          <w:numId w:val="4"/>
        </w:numPr>
        <w:tabs>
          <w:tab w:val="left" w:pos="2260"/>
        </w:tabs>
        <w:spacing w:before="1" w:line="292" w:lineRule="auto"/>
        <w:ind w:right="1055" w:hanging="352"/>
        <w:rPr>
          <w:sz w:val="19"/>
        </w:rPr>
      </w:pPr>
      <w:r>
        <w:rPr>
          <w:sz w:val="19"/>
        </w:rPr>
        <w:t>Providing the</w:t>
      </w:r>
      <w:r>
        <w:rPr>
          <w:spacing w:val="-2"/>
          <w:sz w:val="19"/>
        </w:rPr>
        <w:t xml:space="preserve"> </w:t>
      </w:r>
      <w:r>
        <w:rPr>
          <w:sz w:val="19"/>
        </w:rPr>
        <w:t>City Engineer</w:t>
      </w:r>
      <w:r>
        <w:rPr>
          <w:spacing w:val="29"/>
          <w:sz w:val="19"/>
        </w:rPr>
        <w:t xml:space="preserve"> </w:t>
      </w:r>
      <w:r>
        <w:rPr>
          <w:sz w:val="19"/>
        </w:rPr>
        <w:t>and/or the</w:t>
      </w:r>
      <w:r>
        <w:rPr>
          <w:spacing w:val="-2"/>
          <w:sz w:val="19"/>
        </w:rPr>
        <w:t xml:space="preserve"> </w:t>
      </w:r>
      <w:r>
        <w:rPr>
          <w:sz w:val="19"/>
        </w:rPr>
        <w:t>City's consultants with a Hydrology Plan for</w:t>
      </w:r>
      <w:r>
        <w:rPr>
          <w:spacing w:val="40"/>
          <w:sz w:val="19"/>
        </w:rPr>
        <w:t xml:space="preserve"> </w:t>
      </w:r>
      <w:r>
        <w:rPr>
          <w:sz w:val="19"/>
        </w:rPr>
        <w:t>the Subject Property during the Plan Review process.</w:t>
      </w:r>
    </w:p>
    <w:p w14:paraId="2F3217C2" w14:textId="77777777" w:rsidR="008825DC" w:rsidRDefault="008825DC">
      <w:pPr>
        <w:pStyle w:val="BodyText"/>
        <w:spacing w:before="27"/>
      </w:pPr>
    </w:p>
    <w:p w14:paraId="2F3217C3" w14:textId="77777777" w:rsidR="008825DC" w:rsidRDefault="00792234">
      <w:pPr>
        <w:pStyle w:val="ListParagraph"/>
        <w:numPr>
          <w:ilvl w:val="0"/>
          <w:numId w:val="4"/>
        </w:numPr>
        <w:tabs>
          <w:tab w:val="left" w:pos="2250"/>
          <w:tab w:val="left" w:pos="2255"/>
        </w:tabs>
        <w:spacing w:line="285" w:lineRule="auto"/>
        <w:ind w:left="2255" w:right="1123" w:hanging="345"/>
        <w:rPr>
          <w:sz w:val="19"/>
        </w:rPr>
      </w:pPr>
      <w:r>
        <w:rPr>
          <w:w w:val="105"/>
          <w:sz w:val="19"/>
        </w:rPr>
        <w:t>Compliance</w:t>
      </w:r>
      <w:r>
        <w:rPr>
          <w:spacing w:val="-1"/>
          <w:w w:val="105"/>
          <w:sz w:val="19"/>
        </w:rPr>
        <w:t xml:space="preserve"> </w:t>
      </w:r>
      <w:r>
        <w:rPr>
          <w:w w:val="105"/>
          <w:sz w:val="19"/>
        </w:rPr>
        <w:t>with</w:t>
      </w:r>
      <w:r>
        <w:rPr>
          <w:spacing w:val="-18"/>
          <w:w w:val="105"/>
          <w:sz w:val="19"/>
        </w:rPr>
        <w:t xml:space="preserve"> </w:t>
      </w:r>
      <w:r>
        <w:rPr>
          <w:w w:val="105"/>
          <w:sz w:val="19"/>
        </w:rPr>
        <w:t>City</w:t>
      </w:r>
      <w:r>
        <w:rPr>
          <w:spacing w:val="-13"/>
          <w:w w:val="105"/>
          <w:sz w:val="19"/>
        </w:rPr>
        <w:t xml:space="preserve"> </w:t>
      </w:r>
      <w:r>
        <w:rPr>
          <w:w w:val="105"/>
          <w:sz w:val="19"/>
        </w:rPr>
        <w:t>Engineer's requirements for</w:t>
      </w:r>
      <w:r>
        <w:rPr>
          <w:spacing w:val="-7"/>
          <w:w w:val="105"/>
          <w:sz w:val="19"/>
        </w:rPr>
        <w:t xml:space="preserve"> </w:t>
      </w:r>
      <w:r>
        <w:rPr>
          <w:w w:val="105"/>
          <w:sz w:val="19"/>
        </w:rPr>
        <w:t>low</w:t>
      </w:r>
      <w:r>
        <w:rPr>
          <w:spacing w:val="-12"/>
          <w:w w:val="105"/>
          <w:sz w:val="19"/>
        </w:rPr>
        <w:t xml:space="preserve"> </w:t>
      </w:r>
      <w:r>
        <w:rPr>
          <w:w w:val="105"/>
          <w:sz w:val="19"/>
        </w:rPr>
        <w:t>impact design</w:t>
      </w:r>
      <w:r>
        <w:rPr>
          <w:spacing w:val="-3"/>
          <w:w w:val="105"/>
          <w:sz w:val="19"/>
        </w:rPr>
        <w:t xml:space="preserve"> </w:t>
      </w:r>
      <w:r>
        <w:rPr>
          <w:w w:val="105"/>
          <w:sz w:val="19"/>
        </w:rPr>
        <w:t>and</w:t>
      </w:r>
      <w:r>
        <w:rPr>
          <w:spacing w:val="-13"/>
          <w:w w:val="105"/>
          <w:sz w:val="19"/>
        </w:rPr>
        <w:t xml:space="preserve"> </w:t>
      </w:r>
      <w:r>
        <w:rPr>
          <w:w w:val="105"/>
          <w:sz w:val="19"/>
        </w:rPr>
        <w:t>bio retention,</w:t>
      </w:r>
      <w:r>
        <w:rPr>
          <w:spacing w:val="-5"/>
          <w:w w:val="105"/>
          <w:sz w:val="19"/>
        </w:rPr>
        <w:t xml:space="preserve"> </w:t>
      </w:r>
      <w:r>
        <w:rPr>
          <w:w w:val="105"/>
          <w:sz w:val="19"/>
        </w:rPr>
        <w:t>to include runoff</w:t>
      </w:r>
      <w:r>
        <w:rPr>
          <w:spacing w:val="-1"/>
          <w:w w:val="105"/>
          <w:sz w:val="19"/>
        </w:rPr>
        <w:t xml:space="preserve"> </w:t>
      </w:r>
      <w:r>
        <w:rPr>
          <w:w w:val="105"/>
          <w:sz w:val="19"/>
        </w:rPr>
        <w:t>capture or</w:t>
      </w:r>
      <w:r>
        <w:rPr>
          <w:spacing w:val="-3"/>
          <w:w w:val="105"/>
          <w:sz w:val="19"/>
        </w:rPr>
        <w:t xml:space="preserve"> </w:t>
      </w:r>
      <w:r>
        <w:rPr>
          <w:w w:val="105"/>
          <w:sz w:val="19"/>
        </w:rPr>
        <w:t>infiltration practices into</w:t>
      </w:r>
      <w:r>
        <w:rPr>
          <w:spacing w:val="-2"/>
          <w:w w:val="105"/>
          <w:sz w:val="19"/>
        </w:rPr>
        <w:t xml:space="preserve"> </w:t>
      </w:r>
      <w:r>
        <w:rPr>
          <w:w w:val="105"/>
          <w:sz w:val="19"/>
        </w:rPr>
        <w:t>the</w:t>
      </w:r>
      <w:r>
        <w:rPr>
          <w:spacing w:val="-5"/>
          <w:w w:val="105"/>
          <w:sz w:val="19"/>
        </w:rPr>
        <w:t xml:space="preserve"> </w:t>
      </w:r>
      <w:r>
        <w:rPr>
          <w:w w:val="105"/>
          <w:sz w:val="19"/>
        </w:rPr>
        <w:t>site</w:t>
      </w:r>
      <w:r>
        <w:rPr>
          <w:spacing w:val="-4"/>
          <w:w w:val="105"/>
          <w:sz w:val="19"/>
        </w:rPr>
        <w:t xml:space="preserve"> </w:t>
      </w:r>
      <w:r>
        <w:rPr>
          <w:w w:val="105"/>
          <w:sz w:val="19"/>
        </w:rPr>
        <w:t>either upstream of</w:t>
      </w:r>
      <w:r>
        <w:rPr>
          <w:spacing w:val="-4"/>
          <w:w w:val="105"/>
          <w:sz w:val="19"/>
        </w:rPr>
        <w:t xml:space="preserve"> </w:t>
      </w:r>
      <w:r>
        <w:rPr>
          <w:w w:val="105"/>
          <w:sz w:val="19"/>
        </w:rPr>
        <w:t>storage facilities or</w:t>
      </w:r>
      <w:r>
        <w:rPr>
          <w:spacing w:val="-1"/>
          <w:w w:val="105"/>
          <w:sz w:val="19"/>
        </w:rPr>
        <w:t xml:space="preserve"> </w:t>
      </w:r>
      <w:r>
        <w:rPr>
          <w:w w:val="105"/>
          <w:sz w:val="19"/>
        </w:rPr>
        <w:t>integral with</w:t>
      </w:r>
      <w:r>
        <w:rPr>
          <w:spacing w:val="-7"/>
          <w:w w:val="105"/>
          <w:sz w:val="19"/>
        </w:rPr>
        <w:t xml:space="preserve"> </w:t>
      </w:r>
      <w:r>
        <w:rPr>
          <w:w w:val="105"/>
          <w:sz w:val="19"/>
        </w:rPr>
        <w:t>grading</w:t>
      </w:r>
      <w:r>
        <w:rPr>
          <w:spacing w:val="-7"/>
          <w:w w:val="105"/>
          <w:sz w:val="19"/>
        </w:rPr>
        <w:t xml:space="preserve"> </w:t>
      </w:r>
      <w:r>
        <w:rPr>
          <w:w w:val="105"/>
          <w:sz w:val="19"/>
        </w:rPr>
        <w:t>and</w:t>
      </w:r>
      <w:r>
        <w:rPr>
          <w:spacing w:val="-3"/>
          <w:w w:val="105"/>
          <w:sz w:val="19"/>
        </w:rPr>
        <w:t xml:space="preserve"> </w:t>
      </w:r>
      <w:r>
        <w:rPr>
          <w:w w:val="105"/>
          <w:sz w:val="19"/>
        </w:rPr>
        <w:t>drainage and/or pavement</w:t>
      </w:r>
      <w:r>
        <w:rPr>
          <w:spacing w:val="-14"/>
          <w:w w:val="105"/>
          <w:sz w:val="19"/>
        </w:rPr>
        <w:t xml:space="preserve"> </w:t>
      </w:r>
      <w:r>
        <w:rPr>
          <w:w w:val="105"/>
          <w:sz w:val="19"/>
        </w:rPr>
        <w:t>and</w:t>
      </w:r>
      <w:r>
        <w:rPr>
          <w:spacing w:val="-14"/>
          <w:w w:val="105"/>
          <w:sz w:val="19"/>
        </w:rPr>
        <w:t xml:space="preserve"> </w:t>
      </w:r>
      <w:r>
        <w:rPr>
          <w:w w:val="105"/>
          <w:sz w:val="19"/>
        </w:rPr>
        <w:t>/or</w:t>
      </w:r>
      <w:r>
        <w:rPr>
          <w:spacing w:val="9"/>
          <w:w w:val="105"/>
          <w:sz w:val="19"/>
        </w:rPr>
        <w:t xml:space="preserve"> </w:t>
      </w:r>
      <w:r>
        <w:rPr>
          <w:w w:val="105"/>
          <w:sz w:val="19"/>
        </w:rPr>
        <w:t>landscaping.</w:t>
      </w:r>
      <w:r>
        <w:rPr>
          <w:spacing w:val="34"/>
          <w:w w:val="105"/>
          <w:sz w:val="19"/>
        </w:rPr>
        <w:t xml:space="preserve"> </w:t>
      </w:r>
      <w:r>
        <w:rPr>
          <w:w w:val="105"/>
          <w:sz w:val="19"/>
        </w:rPr>
        <w:t>At</w:t>
      </w:r>
      <w:r>
        <w:rPr>
          <w:spacing w:val="-14"/>
          <w:w w:val="105"/>
          <w:sz w:val="19"/>
        </w:rPr>
        <w:t xml:space="preserve"> </w:t>
      </w:r>
      <w:r>
        <w:rPr>
          <w:w w:val="105"/>
          <w:sz w:val="19"/>
        </w:rPr>
        <w:t>the</w:t>
      </w:r>
      <w:r>
        <w:rPr>
          <w:spacing w:val="-14"/>
          <w:w w:val="105"/>
          <w:sz w:val="19"/>
        </w:rPr>
        <w:t xml:space="preserve"> </w:t>
      </w:r>
      <w:r>
        <w:rPr>
          <w:w w:val="105"/>
          <w:sz w:val="19"/>
        </w:rPr>
        <w:t>time</w:t>
      </w:r>
      <w:r>
        <w:rPr>
          <w:spacing w:val="-15"/>
          <w:w w:val="105"/>
          <w:sz w:val="19"/>
        </w:rPr>
        <w:t xml:space="preserve"> </w:t>
      </w:r>
      <w:r>
        <w:rPr>
          <w:w w:val="105"/>
          <w:sz w:val="19"/>
        </w:rPr>
        <w:t>of</w:t>
      </w:r>
      <w:r>
        <w:rPr>
          <w:spacing w:val="-9"/>
          <w:w w:val="105"/>
          <w:sz w:val="19"/>
        </w:rPr>
        <w:t xml:space="preserve"> </w:t>
      </w:r>
      <w:r>
        <w:rPr>
          <w:w w:val="105"/>
          <w:sz w:val="19"/>
        </w:rPr>
        <w:t>design</w:t>
      </w:r>
      <w:r>
        <w:rPr>
          <w:spacing w:val="-10"/>
          <w:w w:val="105"/>
          <w:sz w:val="19"/>
        </w:rPr>
        <w:t xml:space="preserve"> </w:t>
      </w:r>
      <w:r>
        <w:rPr>
          <w:w w:val="105"/>
          <w:sz w:val="19"/>
        </w:rPr>
        <w:t>and</w:t>
      </w:r>
      <w:r>
        <w:rPr>
          <w:spacing w:val="-14"/>
          <w:w w:val="105"/>
          <w:sz w:val="19"/>
        </w:rPr>
        <w:t xml:space="preserve"> </w:t>
      </w:r>
      <w:r>
        <w:rPr>
          <w:w w:val="105"/>
          <w:sz w:val="19"/>
        </w:rPr>
        <w:t>plan</w:t>
      </w:r>
      <w:r>
        <w:rPr>
          <w:spacing w:val="-14"/>
          <w:w w:val="105"/>
          <w:sz w:val="19"/>
        </w:rPr>
        <w:t xml:space="preserve"> </w:t>
      </w:r>
      <w:r>
        <w:rPr>
          <w:w w:val="105"/>
          <w:sz w:val="19"/>
        </w:rPr>
        <w:t>production</w:t>
      </w:r>
      <w:r>
        <w:rPr>
          <w:spacing w:val="-9"/>
          <w:w w:val="105"/>
          <w:sz w:val="19"/>
        </w:rPr>
        <w:t xml:space="preserve"> </w:t>
      </w:r>
      <w:r>
        <w:rPr>
          <w:w w:val="105"/>
          <w:sz w:val="19"/>
        </w:rPr>
        <w:t>the applicant</w:t>
      </w:r>
      <w:r>
        <w:rPr>
          <w:spacing w:val="36"/>
          <w:w w:val="105"/>
          <w:sz w:val="19"/>
        </w:rPr>
        <w:t xml:space="preserve"> </w:t>
      </w:r>
      <w:r>
        <w:rPr>
          <w:w w:val="105"/>
          <w:sz w:val="19"/>
        </w:rPr>
        <w:t>will</w:t>
      </w:r>
      <w:r>
        <w:rPr>
          <w:spacing w:val="-3"/>
          <w:w w:val="105"/>
          <w:sz w:val="19"/>
        </w:rPr>
        <w:t xml:space="preserve"> </w:t>
      </w:r>
      <w:r>
        <w:rPr>
          <w:w w:val="105"/>
          <w:sz w:val="19"/>
        </w:rPr>
        <w:t>be within the</w:t>
      </w:r>
      <w:r>
        <w:rPr>
          <w:spacing w:val="-7"/>
          <w:w w:val="105"/>
          <w:sz w:val="19"/>
        </w:rPr>
        <w:t xml:space="preserve"> </w:t>
      </w:r>
      <w:r>
        <w:rPr>
          <w:w w:val="105"/>
          <w:sz w:val="19"/>
        </w:rPr>
        <w:t>1-mile of an impaired stream,</w:t>
      </w:r>
      <w:r>
        <w:rPr>
          <w:spacing w:val="-5"/>
          <w:w w:val="105"/>
          <w:sz w:val="19"/>
        </w:rPr>
        <w:t xml:space="preserve"> </w:t>
      </w:r>
      <w:r>
        <w:rPr>
          <w:w w:val="105"/>
          <w:sz w:val="19"/>
        </w:rPr>
        <w:t>therefore the applicant shall</w:t>
      </w:r>
      <w:r>
        <w:rPr>
          <w:spacing w:val="-14"/>
          <w:w w:val="105"/>
          <w:sz w:val="19"/>
        </w:rPr>
        <w:t xml:space="preserve"> </w:t>
      </w:r>
      <w:r>
        <w:rPr>
          <w:w w:val="105"/>
          <w:sz w:val="19"/>
        </w:rPr>
        <w:t>provide</w:t>
      </w:r>
      <w:r>
        <w:rPr>
          <w:spacing w:val="-8"/>
          <w:w w:val="105"/>
          <w:sz w:val="19"/>
        </w:rPr>
        <w:t xml:space="preserve"> </w:t>
      </w:r>
      <w:r>
        <w:rPr>
          <w:w w:val="105"/>
          <w:sz w:val="19"/>
        </w:rPr>
        <w:t>4</w:t>
      </w:r>
      <w:r>
        <w:rPr>
          <w:spacing w:val="-10"/>
          <w:w w:val="105"/>
          <w:sz w:val="19"/>
        </w:rPr>
        <w:t xml:space="preserve"> </w:t>
      </w:r>
      <w:r>
        <w:rPr>
          <w:w w:val="105"/>
          <w:sz w:val="19"/>
        </w:rPr>
        <w:t>additional</w:t>
      </w:r>
      <w:r>
        <w:rPr>
          <w:spacing w:val="-1"/>
          <w:w w:val="105"/>
          <w:sz w:val="19"/>
        </w:rPr>
        <w:t xml:space="preserve"> </w:t>
      </w:r>
      <w:r>
        <w:rPr>
          <w:w w:val="105"/>
          <w:sz w:val="19"/>
        </w:rPr>
        <w:t>BMPs</w:t>
      </w:r>
      <w:r>
        <w:rPr>
          <w:spacing w:val="-6"/>
          <w:w w:val="105"/>
          <w:sz w:val="19"/>
        </w:rPr>
        <w:t xml:space="preserve"> </w:t>
      </w:r>
      <w:r>
        <w:rPr>
          <w:w w:val="105"/>
          <w:sz w:val="19"/>
        </w:rPr>
        <w:t>in</w:t>
      </w:r>
      <w:r>
        <w:rPr>
          <w:spacing w:val="-14"/>
          <w:w w:val="105"/>
          <w:sz w:val="19"/>
        </w:rPr>
        <w:t xml:space="preserve"> </w:t>
      </w:r>
      <w:r>
        <w:rPr>
          <w:w w:val="105"/>
          <w:sz w:val="19"/>
        </w:rPr>
        <w:t>Appendix</w:t>
      </w:r>
      <w:r>
        <w:rPr>
          <w:spacing w:val="-4"/>
          <w:w w:val="105"/>
          <w:sz w:val="19"/>
        </w:rPr>
        <w:t xml:space="preserve"> </w:t>
      </w:r>
      <w:r>
        <w:rPr>
          <w:w w:val="105"/>
          <w:sz w:val="19"/>
        </w:rPr>
        <w:t>1</w:t>
      </w:r>
      <w:r>
        <w:rPr>
          <w:spacing w:val="-10"/>
          <w:w w:val="105"/>
          <w:sz w:val="19"/>
        </w:rPr>
        <w:t xml:space="preserve"> </w:t>
      </w:r>
      <w:r>
        <w:rPr>
          <w:w w:val="105"/>
          <w:sz w:val="19"/>
        </w:rPr>
        <w:t>checklist.</w:t>
      </w:r>
    </w:p>
    <w:p w14:paraId="2F3217C4" w14:textId="77777777" w:rsidR="008825DC" w:rsidRDefault="008825DC">
      <w:pPr>
        <w:pStyle w:val="ListParagraph"/>
        <w:spacing w:line="285" w:lineRule="auto"/>
        <w:rPr>
          <w:sz w:val="19"/>
        </w:rPr>
        <w:sectPr w:rsidR="008825DC">
          <w:pgSz w:w="12240" w:h="15840"/>
          <w:pgMar w:top="1080" w:right="720" w:bottom="280" w:left="1440" w:header="720" w:footer="720" w:gutter="0"/>
          <w:cols w:space="720"/>
        </w:sectPr>
      </w:pPr>
    </w:p>
    <w:p w14:paraId="2F3217C5" w14:textId="77777777" w:rsidR="008825DC" w:rsidRDefault="00792234">
      <w:pPr>
        <w:pStyle w:val="ListParagraph"/>
        <w:numPr>
          <w:ilvl w:val="0"/>
          <w:numId w:val="4"/>
        </w:numPr>
        <w:tabs>
          <w:tab w:val="left" w:pos="2297"/>
        </w:tabs>
        <w:spacing w:before="75"/>
        <w:ind w:left="2297" w:hanging="346"/>
        <w:rPr>
          <w:sz w:val="19"/>
        </w:rPr>
      </w:pPr>
      <w:r>
        <w:rPr>
          <w:w w:val="105"/>
          <w:sz w:val="19"/>
        </w:rPr>
        <w:lastRenderedPageBreak/>
        <w:t>Verifying</w:t>
      </w:r>
      <w:r>
        <w:rPr>
          <w:spacing w:val="-14"/>
          <w:w w:val="105"/>
          <w:sz w:val="19"/>
        </w:rPr>
        <w:t xml:space="preserve"> </w:t>
      </w:r>
      <w:r>
        <w:rPr>
          <w:w w:val="105"/>
          <w:sz w:val="19"/>
        </w:rPr>
        <w:t>all</w:t>
      </w:r>
      <w:r>
        <w:rPr>
          <w:spacing w:val="-14"/>
          <w:w w:val="105"/>
          <w:sz w:val="19"/>
        </w:rPr>
        <w:t xml:space="preserve"> </w:t>
      </w:r>
      <w:r>
        <w:rPr>
          <w:w w:val="105"/>
          <w:sz w:val="19"/>
        </w:rPr>
        <w:t>points</w:t>
      </w:r>
      <w:r>
        <w:rPr>
          <w:spacing w:val="-14"/>
          <w:w w:val="105"/>
          <w:sz w:val="19"/>
        </w:rPr>
        <w:t xml:space="preserve"> </w:t>
      </w:r>
      <w:r>
        <w:rPr>
          <w:w w:val="105"/>
          <w:sz w:val="19"/>
        </w:rPr>
        <w:t>of</w:t>
      </w:r>
      <w:r>
        <w:rPr>
          <w:spacing w:val="-7"/>
          <w:w w:val="105"/>
          <w:sz w:val="19"/>
        </w:rPr>
        <w:t xml:space="preserve"> </w:t>
      </w:r>
      <w:r>
        <w:rPr>
          <w:w w:val="105"/>
          <w:sz w:val="19"/>
        </w:rPr>
        <w:t>discharge</w:t>
      </w:r>
      <w:r>
        <w:rPr>
          <w:spacing w:val="-1"/>
          <w:w w:val="105"/>
          <w:sz w:val="19"/>
        </w:rPr>
        <w:t xml:space="preserve"> </w:t>
      </w:r>
      <w:r>
        <w:rPr>
          <w:w w:val="105"/>
          <w:sz w:val="19"/>
        </w:rPr>
        <w:t>with</w:t>
      </w:r>
      <w:r>
        <w:rPr>
          <w:spacing w:val="-14"/>
          <w:w w:val="105"/>
          <w:sz w:val="19"/>
        </w:rPr>
        <w:t xml:space="preserve"> </w:t>
      </w:r>
      <w:r>
        <w:rPr>
          <w:w w:val="105"/>
          <w:sz w:val="19"/>
        </w:rPr>
        <w:t>respect</w:t>
      </w:r>
      <w:r>
        <w:rPr>
          <w:spacing w:val="-7"/>
          <w:w w:val="105"/>
          <w:sz w:val="19"/>
        </w:rPr>
        <w:t xml:space="preserve"> </w:t>
      </w:r>
      <w:r>
        <w:rPr>
          <w:w w:val="105"/>
          <w:sz w:val="19"/>
        </w:rPr>
        <w:t>to</w:t>
      </w:r>
      <w:r>
        <w:rPr>
          <w:spacing w:val="7"/>
          <w:w w:val="105"/>
          <w:sz w:val="19"/>
        </w:rPr>
        <w:t xml:space="preserve"> </w:t>
      </w:r>
      <w:r>
        <w:rPr>
          <w:w w:val="105"/>
          <w:sz w:val="19"/>
        </w:rPr>
        <w:t>detention/water</w:t>
      </w:r>
      <w:r>
        <w:rPr>
          <w:spacing w:val="-14"/>
          <w:w w:val="105"/>
          <w:sz w:val="19"/>
        </w:rPr>
        <w:t xml:space="preserve"> </w:t>
      </w:r>
      <w:r>
        <w:rPr>
          <w:spacing w:val="-2"/>
          <w:w w:val="105"/>
          <w:sz w:val="19"/>
        </w:rPr>
        <w:t>quality.</w:t>
      </w:r>
    </w:p>
    <w:p w14:paraId="2F3217C6" w14:textId="77777777" w:rsidR="008825DC" w:rsidRDefault="008825DC">
      <w:pPr>
        <w:pStyle w:val="BodyText"/>
        <w:spacing w:before="96"/>
      </w:pPr>
    </w:p>
    <w:p w14:paraId="2F3217C7" w14:textId="77777777" w:rsidR="008825DC" w:rsidRDefault="00792234">
      <w:pPr>
        <w:pStyle w:val="ListParagraph"/>
        <w:numPr>
          <w:ilvl w:val="0"/>
          <w:numId w:val="4"/>
        </w:numPr>
        <w:tabs>
          <w:tab w:val="left" w:pos="2286"/>
        </w:tabs>
        <w:spacing w:before="1" w:line="288" w:lineRule="auto"/>
        <w:ind w:left="2286" w:right="969" w:hanging="334"/>
        <w:rPr>
          <w:b/>
          <w:sz w:val="8"/>
        </w:rPr>
      </w:pPr>
      <w:r>
        <w:rPr>
          <w:w w:val="105"/>
          <w:sz w:val="19"/>
        </w:rPr>
        <w:t>Compliance</w:t>
      </w:r>
      <w:r>
        <w:rPr>
          <w:spacing w:val="-2"/>
          <w:w w:val="105"/>
          <w:sz w:val="19"/>
        </w:rPr>
        <w:t xml:space="preserve"> </w:t>
      </w:r>
      <w:r>
        <w:rPr>
          <w:w w:val="105"/>
          <w:sz w:val="19"/>
        </w:rPr>
        <w:t>with</w:t>
      </w:r>
      <w:r>
        <w:rPr>
          <w:spacing w:val="-14"/>
          <w:w w:val="105"/>
          <w:sz w:val="19"/>
        </w:rPr>
        <w:t xml:space="preserve"> </w:t>
      </w:r>
      <w:r>
        <w:rPr>
          <w:w w:val="105"/>
          <w:sz w:val="19"/>
        </w:rPr>
        <w:t>the</w:t>
      </w:r>
      <w:r>
        <w:rPr>
          <w:spacing w:val="-10"/>
          <w:w w:val="105"/>
          <w:sz w:val="19"/>
        </w:rPr>
        <w:t xml:space="preserve"> </w:t>
      </w:r>
      <w:r>
        <w:rPr>
          <w:w w:val="105"/>
          <w:sz w:val="19"/>
        </w:rPr>
        <w:t>protections required under</w:t>
      </w:r>
      <w:r>
        <w:rPr>
          <w:spacing w:val="-6"/>
          <w:w w:val="105"/>
          <w:sz w:val="19"/>
        </w:rPr>
        <w:t xml:space="preserve"> </w:t>
      </w:r>
      <w:r>
        <w:rPr>
          <w:w w:val="105"/>
          <w:sz w:val="19"/>
        </w:rPr>
        <w:t>State</w:t>
      </w:r>
      <w:r>
        <w:rPr>
          <w:spacing w:val="-6"/>
          <w:w w:val="105"/>
          <w:sz w:val="19"/>
        </w:rPr>
        <w:t xml:space="preserve"> </w:t>
      </w:r>
      <w:r>
        <w:rPr>
          <w:w w:val="105"/>
          <w:sz w:val="19"/>
        </w:rPr>
        <w:t>and</w:t>
      </w:r>
      <w:r>
        <w:rPr>
          <w:spacing w:val="-8"/>
          <w:w w:val="105"/>
          <w:sz w:val="19"/>
        </w:rPr>
        <w:t xml:space="preserve"> </w:t>
      </w:r>
      <w:r>
        <w:rPr>
          <w:w w:val="105"/>
          <w:sz w:val="19"/>
        </w:rPr>
        <w:t>Local</w:t>
      </w:r>
      <w:r>
        <w:rPr>
          <w:spacing w:val="-4"/>
          <w:w w:val="105"/>
          <w:sz w:val="19"/>
        </w:rPr>
        <w:t xml:space="preserve"> </w:t>
      </w:r>
      <w:r>
        <w:rPr>
          <w:w w:val="105"/>
          <w:sz w:val="19"/>
        </w:rPr>
        <w:t xml:space="preserve">Law </w:t>
      </w:r>
      <w:r>
        <w:rPr>
          <w:sz w:val="19"/>
        </w:rPr>
        <w:t>concerning adjacent streambank</w:t>
      </w:r>
      <w:r>
        <w:rPr>
          <w:spacing w:val="33"/>
          <w:sz w:val="19"/>
        </w:rPr>
        <w:t xml:space="preserve"> </w:t>
      </w:r>
      <w:r>
        <w:rPr>
          <w:sz w:val="19"/>
        </w:rPr>
        <w:t>buffers and an agreement that there has</w:t>
      </w:r>
      <w:r>
        <w:rPr>
          <w:spacing w:val="-5"/>
          <w:sz w:val="19"/>
        </w:rPr>
        <w:t xml:space="preserve"> </w:t>
      </w:r>
      <w:r>
        <w:rPr>
          <w:sz w:val="19"/>
        </w:rPr>
        <w:t xml:space="preserve">been </w:t>
      </w:r>
      <w:r>
        <w:rPr>
          <w:b/>
          <w:w w:val="105"/>
          <w:sz w:val="17"/>
        </w:rPr>
        <w:t>no "buffer averaging</w:t>
      </w:r>
      <w:r>
        <w:rPr>
          <w:b/>
          <w:w w:val="105"/>
          <w:position w:val="9"/>
          <w:sz w:val="8"/>
        </w:rPr>
        <w:t>11</w:t>
      </w:r>
      <w:r>
        <w:rPr>
          <w:b/>
          <w:w w:val="105"/>
          <w:sz w:val="8"/>
        </w:rPr>
        <w:t>•</w:t>
      </w:r>
    </w:p>
    <w:p w14:paraId="2F3217C8" w14:textId="77777777" w:rsidR="008825DC" w:rsidRDefault="008825DC">
      <w:pPr>
        <w:pStyle w:val="BodyText"/>
        <w:spacing w:before="77"/>
        <w:rPr>
          <w:b/>
        </w:rPr>
      </w:pPr>
    </w:p>
    <w:p w14:paraId="2F3217C9" w14:textId="77777777" w:rsidR="008825DC" w:rsidRDefault="00792234">
      <w:pPr>
        <w:pStyle w:val="ListParagraph"/>
        <w:numPr>
          <w:ilvl w:val="0"/>
          <w:numId w:val="4"/>
        </w:numPr>
        <w:tabs>
          <w:tab w:val="left" w:pos="2278"/>
          <w:tab w:val="left" w:pos="2285"/>
        </w:tabs>
        <w:spacing w:line="285" w:lineRule="auto"/>
        <w:ind w:left="2285" w:right="1294" w:hanging="341"/>
        <w:rPr>
          <w:sz w:val="19"/>
        </w:rPr>
      </w:pPr>
      <w:r>
        <w:rPr>
          <w:w w:val="105"/>
          <w:sz w:val="19"/>
        </w:rPr>
        <w:t>Impervious</w:t>
      </w:r>
      <w:r>
        <w:rPr>
          <w:spacing w:val="-1"/>
          <w:w w:val="105"/>
          <w:sz w:val="19"/>
        </w:rPr>
        <w:t xml:space="preserve"> </w:t>
      </w:r>
      <w:r>
        <w:rPr>
          <w:w w:val="105"/>
          <w:sz w:val="19"/>
        </w:rPr>
        <w:t>surface</w:t>
      </w:r>
      <w:r>
        <w:rPr>
          <w:spacing w:val="-9"/>
          <w:w w:val="105"/>
          <w:sz w:val="19"/>
        </w:rPr>
        <w:t xml:space="preserve"> </w:t>
      </w:r>
      <w:r>
        <w:rPr>
          <w:w w:val="105"/>
          <w:sz w:val="19"/>
        </w:rPr>
        <w:t>calculations</w:t>
      </w:r>
      <w:r>
        <w:rPr>
          <w:spacing w:val="-1"/>
          <w:w w:val="105"/>
          <w:sz w:val="19"/>
        </w:rPr>
        <w:t xml:space="preserve"> </w:t>
      </w:r>
      <w:r>
        <w:rPr>
          <w:w w:val="105"/>
          <w:sz w:val="19"/>
        </w:rPr>
        <w:t>shall</w:t>
      </w:r>
      <w:r>
        <w:rPr>
          <w:spacing w:val="-14"/>
          <w:w w:val="105"/>
          <w:sz w:val="19"/>
        </w:rPr>
        <w:t xml:space="preserve"> </w:t>
      </w:r>
      <w:r>
        <w:rPr>
          <w:w w:val="105"/>
          <w:sz w:val="19"/>
        </w:rPr>
        <w:t>not</w:t>
      </w:r>
      <w:r>
        <w:rPr>
          <w:spacing w:val="-7"/>
          <w:w w:val="105"/>
          <w:sz w:val="19"/>
        </w:rPr>
        <w:t xml:space="preserve"> </w:t>
      </w:r>
      <w:r>
        <w:rPr>
          <w:w w:val="105"/>
          <w:sz w:val="19"/>
        </w:rPr>
        <w:t>exceed</w:t>
      </w:r>
      <w:r>
        <w:rPr>
          <w:spacing w:val="-6"/>
          <w:w w:val="105"/>
          <w:sz w:val="19"/>
        </w:rPr>
        <w:t xml:space="preserve"> </w:t>
      </w:r>
      <w:r>
        <w:rPr>
          <w:w w:val="105"/>
          <w:sz w:val="19"/>
        </w:rPr>
        <w:t>60%</w:t>
      </w:r>
      <w:r>
        <w:rPr>
          <w:spacing w:val="-14"/>
          <w:w w:val="105"/>
          <w:sz w:val="19"/>
        </w:rPr>
        <w:t xml:space="preserve"> </w:t>
      </w:r>
      <w:r>
        <w:rPr>
          <w:w w:val="105"/>
          <w:sz w:val="19"/>
        </w:rPr>
        <w:t>of the</w:t>
      </w:r>
      <w:r>
        <w:rPr>
          <w:spacing w:val="-14"/>
          <w:w w:val="105"/>
          <w:sz w:val="19"/>
        </w:rPr>
        <w:t xml:space="preserve"> </w:t>
      </w:r>
      <w:r>
        <w:rPr>
          <w:w w:val="105"/>
          <w:sz w:val="19"/>
        </w:rPr>
        <w:t>total</w:t>
      </w:r>
      <w:r>
        <w:rPr>
          <w:spacing w:val="-11"/>
          <w:w w:val="105"/>
          <w:sz w:val="19"/>
        </w:rPr>
        <w:t xml:space="preserve"> </w:t>
      </w:r>
      <w:r>
        <w:rPr>
          <w:w w:val="105"/>
          <w:sz w:val="19"/>
        </w:rPr>
        <w:t>site</w:t>
      </w:r>
      <w:r>
        <w:rPr>
          <w:spacing w:val="-13"/>
          <w:w w:val="105"/>
          <w:sz w:val="19"/>
        </w:rPr>
        <w:t xml:space="preserve"> </w:t>
      </w:r>
      <w:r>
        <w:rPr>
          <w:w w:val="105"/>
          <w:sz w:val="19"/>
        </w:rPr>
        <w:t xml:space="preserve">area </w:t>
      </w:r>
      <w:r>
        <w:rPr>
          <w:sz w:val="19"/>
        </w:rPr>
        <w:t>pursuant to</w:t>
      </w:r>
      <w:r>
        <w:rPr>
          <w:spacing w:val="25"/>
          <w:sz w:val="19"/>
        </w:rPr>
        <w:t xml:space="preserve"> </w:t>
      </w:r>
      <w:r>
        <w:rPr>
          <w:sz w:val="19"/>
        </w:rPr>
        <w:t>and</w:t>
      </w:r>
      <w:r>
        <w:rPr>
          <w:spacing w:val="-7"/>
          <w:sz w:val="19"/>
        </w:rPr>
        <w:t xml:space="preserve"> </w:t>
      </w:r>
      <w:r>
        <w:rPr>
          <w:sz w:val="19"/>
        </w:rPr>
        <w:t>in accordance with</w:t>
      </w:r>
      <w:r>
        <w:rPr>
          <w:spacing w:val="-7"/>
          <w:sz w:val="19"/>
        </w:rPr>
        <w:t xml:space="preserve"> </w:t>
      </w:r>
      <w:r>
        <w:rPr>
          <w:sz w:val="19"/>
        </w:rPr>
        <w:t>UDC requirements and as shown on</w:t>
      </w:r>
      <w:r>
        <w:rPr>
          <w:spacing w:val="-6"/>
          <w:sz w:val="19"/>
        </w:rPr>
        <w:t xml:space="preserve"> </w:t>
      </w:r>
      <w:r>
        <w:rPr>
          <w:sz w:val="19"/>
        </w:rPr>
        <w:t xml:space="preserve">the </w:t>
      </w:r>
      <w:r>
        <w:rPr>
          <w:w w:val="105"/>
          <w:sz w:val="19"/>
        </w:rPr>
        <w:t>revised site plan.</w:t>
      </w:r>
    </w:p>
    <w:p w14:paraId="2F3217CA" w14:textId="77777777" w:rsidR="008825DC" w:rsidRDefault="008825DC">
      <w:pPr>
        <w:pStyle w:val="BodyText"/>
      </w:pPr>
    </w:p>
    <w:p w14:paraId="2F3217CB" w14:textId="77777777" w:rsidR="008825DC" w:rsidRDefault="008825DC">
      <w:pPr>
        <w:pStyle w:val="BodyText"/>
      </w:pPr>
    </w:p>
    <w:p w14:paraId="2F3217CC" w14:textId="77777777" w:rsidR="008825DC" w:rsidRDefault="008825DC">
      <w:pPr>
        <w:pStyle w:val="BodyText"/>
        <w:spacing w:before="36"/>
      </w:pPr>
    </w:p>
    <w:p w14:paraId="2F3217CD" w14:textId="77777777" w:rsidR="008825DC" w:rsidRDefault="00792234">
      <w:pPr>
        <w:pStyle w:val="ListParagraph"/>
        <w:numPr>
          <w:ilvl w:val="0"/>
          <w:numId w:val="7"/>
        </w:numPr>
        <w:tabs>
          <w:tab w:val="left" w:pos="120"/>
          <w:tab w:val="left" w:pos="816"/>
        </w:tabs>
        <w:spacing w:line="309" w:lineRule="auto"/>
        <w:ind w:left="120" w:right="1637" w:hanging="1"/>
        <w:jc w:val="left"/>
        <w:rPr>
          <w:sz w:val="19"/>
        </w:rPr>
      </w:pPr>
      <w:r>
        <w:rPr>
          <w:spacing w:val="-2"/>
          <w:w w:val="105"/>
          <w:sz w:val="19"/>
        </w:rPr>
        <w:t>Compliance</w:t>
      </w:r>
      <w:r>
        <w:rPr>
          <w:spacing w:val="12"/>
          <w:w w:val="105"/>
          <w:sz w:val="19"/>
        </w:rPr>
        <w:t xml:space="preserve"> </w:t>
      </w:r>
      <w:r>
        <w:rPr>
          <w:spacing w:val="-2"/>
          <w:w w:val="105"/>
          <w:sz w:val="19"/>
        </w:rPr>
        <w:t>with</w:t>
      </w:r>
      <w:r>
        <w:rPr>
          <w:spacing w:val="-10"/>
          <w:w w:val="105"/>
          <w:sz w:val="19"/>
        </w:rPr>
        <w:t xml:space="preserve"> </w:t>
      </w:r>
      <w:r>
        <w:rPr>
          <w:spacing w:val="-2"/>
          <w:w w:val="105"/>
          <w:sz w:val="19"/>
        </w:rPr>
        <w:t>the</w:t>
      </w:r>
      <w:r>
        <w:rPr>
          <w:spacing w:val="-9"/>
          <w:w w:val="105"/>
          <w:sz w:val="19"/>
        </w:rPr>
        <w:t xml:space="preserve"> </w:t>
      </w:r>
      <w:r>
        <w:rPr>
          <w:spacing w:val="-2"/>
          <w:w w:val="105"/>
          <w:sz w:val="19"/>
        </w:rPr>
        <w:t>recommendations</w:t>
      </w:r>
      <w:r>
        <w:rPr>
          <w:spacing w:val="-11"/>
          <w:w w:val="105"/>
          <w:sz w:val="19"/>
        </w:rPr>
        <w:t xml:space="preserve"> </w:t>
      </w:r>
      <w:r>
        <w:rPr>
          <w:spacing w:val="-2"/>
          <w:w w:val="105"/>
          <w:sz w:val="19"/>
        </w:rPr>
        <w:t>from</w:t>
      </w:r>
      <w:r>
        <w:rPr>
          <w:spacing w:val="-8"/>
          <w:w w:val="105"/>
          <w:sz w:val="19"/>
        </w:rPr>
        <w:t xml:space="preserve"> </w:t>
      </w:r>
      <w:r>
        <w:rPr>
          <w:spacing w:val="-2"/>
          <w:w w:val="105"/>
          <w:sz w:val="19"/>
        </w:rPr>
        <w:t>the</w:t>
      </w:r>
      <w:r>
        <w:rPr>
          <w:spacing w:val="-12"/>
          <w:w w:val="105"/>
          <w:sz w:val="19"/>
        </w:rPr>
        <w:t xml:space="preserve"> </w:t>
      </w:r>
      <w:r>
        <w:rPr>
          <w:spacing w:val="-2"/>
          <w:w w:val="105"/>
          <w:sz w:val="19"/>
        </w:rPr>
        <w:t>City's</w:t>
      </w:r>
      <w:r>
        <w:rPr>
          <w:spacing w:val="-7"/>
          <w:w w:val="105"/>
          <w:sz w:val="19"/>
        </w:rPr>
        <w:t xml:space="preserve"> </w:t>
      </w:r>
      <w:r>
        <w:rPr>
          <w:spacing w:val="-2"/>
          <w:w w:val="105"/>
          <w:sz w:val="19"/>
        </w:rPr>
        <w:t>Engineer</w:t>
      </w:r>
      <w:r>
        <w:rPr>
          <w:spacing w:val="13"/>
          <w:w w:val="105"/>
          <w:sz w:val="19"/>
        </w:rPr>
        <w:t xml:space="preserve"> </w:t>
      </w:r>
      <w:r>
        <w:rPr>
          <w:spacing w:val="-2"/>
          <w:w w:val="105"/>
          <w:sz w:val="19"/>
        </w:rPr>
        <w:t>and/or</w:t>
      </w:r>
      <w:r>
        <w:rPr>
          <w:spacing w:val="-3"/>
          <w:w w:val="105"/>
          <w:sz w:val="19"/>
        </w:rPr>
        <w:t xml:space="preserve"> </w:t>
      </w:r>
      <w:r>
        <w:rPr>
          <w:spacing w:val="-2"/>
          <w:w w:val="105"/>
          <w:sz w:val="19"/>
        </w:rPr>
        <w:t>Consultants</w:t>
      </w:r>
      <w:r>
        <w:rPr>
          <w:spacing w:val="10"/>
          <w:w w:val="105"/>
          <w:sz w:val="19"/>
        </w:rPr>
        <w:t xml:space="preserve"> </w:t>
      </w:r>
      <w:r>
        <w:rPr>
          <w:spacing w:val="-2"/>
          <w:w w:val="105"/>
          <w:sz w:val="19"/>
        </w:rPr>
        <w:t xml:space="preserve">with respect </w:t>
      </w:r>
      <w:r>
        <w:rPr>
          <w:w w:val="105"/>
          <w:sz w:val="19"/>
        </w:rPr>
        <w:t>to</w:t>
      </w:r>
      <w:r>
        <w:rPr>
          <w:spacing w:val="28"/>
          <w:w w:val="105"/>
          <w:sz w:val="19"/>
        </w:rPr>
        <w:t xml:space="preserve"> </w:t>
      </w:r>
      <w:r>
        <w:rPr>
          <w:w w:val="105"/>
          <w:sz w:val="19"/>
        </w:rPr>
        <w:t>Public Works</w:t>
      </w:r>
      <w:r>
        <w:rPr>
          <w:spacing w:val="-1"/>
          <w:w w:val="105"/>
          <w:sz w:val="19"/>
        </w:rPr>
        <w:t xml:space="preserve"> </w:t>
      </w:r>
      <w:r>
        <w:rPr>
          <w:w w:val="105"/>
          <w:sz w:val="19"/>
        </w:rPr>
        <w:t>and</w:t>
      </w:r>
      <w:r>
        <w:rPr>
          <w:spacing w:val="-5"/>
          <w:w w:val="105"/>
          <w:sz w:val="19"/>
        </w:rPr>
        <w:t xml:space="preserve"> </w:t>
      </w:r>
      <w:r>
        <w:rPr>
          <w:w w:val="105"/>
          <w:sz w:val="19"/>
        </w:rPr>
        <w:t>traffic/transportation</w:t>
      </w:r>
      <w:r>
        <w:rPr>
          <w:spacing w:val="-4"/>
          <w:w w:val="105"/>
          <w:sz w:val="19"/>
        </w:rPr>
        <w:t xml:space="preserve"> </w:t>
      </w:r>
      <w:r>
        <w:rPr>
          <w:w w:val="105"/>
          <w:sz w:val="19"/>
        </w:rPr>
        <w:t>issues, as</w:t>
      </w:r>
      <w:r>
        <w:rPr>
          <w:spacing w:val="-2"/>
          <w:w w:val="105"/>
          <w:sz w:val="19"/>
        </w:rPr>
        <w:t xml:space="preserve"> </w:t>
      </w:r>
      <w:r>
        <w:rPr>
          <w:w w:val="105"/>
          <w:sz w:val="19"/>
        </w:rPr>
        <w:t>follows:</w:t>
      </w:r>
    </w:p>
    <w:p w14:paraId="2F3217CE" w14:textId="77777777" w:rsidR="008825DC" w:rsidRDefault="008825DC">
      <w:pPr>
        <w:pStyle w:val="BodyText"/>
        <w:spacing w:before="191"/>
      </w:pPr>
    </w:p>
    <w:p w14:paraId="2F3217CF" w14:textId="77777777" w:rsidR="008825DC" w:rsidRDefault="00792234">
      <w:pPr>
        <w:pStyle w:val="ListParagraph"/>
        <w:numPr>
          <w:ilvl w:val="0"/>
          <w:numId w:val="3"/>
        </w:numPr>
        <w:tabs>
          <w:tab w:val="left" w:pos="2272"/>
          <w:tab w:val="left" w:pos="2275"/>
        </w:tabs>
        <w:spacing w:line="285" w:lineRule="auto"/>
        <w:ind w:right="1066"/>
        <w:rPr>
          <w:sz w:val="19"/>
        </w:rPr>
      </w:pPr>
      <w:r>
        <w:rPr>
          <w:w w:val="105"/>
          <w:sz w:val="19"/>
        </w:rPr>
        <w:t>Streets</w:t>
      </w:r>
      <w:r>
        <w:rPr>
          <w:spacing w:val="-5"/>
          <w:w w:val="105"/>
          <w:sz w:val="19"/>
        </w:rPr>
        <w:t xml:space="preserve"> </w:t>
      </w:r>
      <w:r>
        <w:rPr>
          <w:w w:val="105"/>
          <w:sz w:val="19"/>
        </w:rPr>
        <w:t>shall</w:t>
      </w:r>
      <w:r>
        <w:rPr>
          <w:spacing w:val="-6"/>
          <w:w w:val="105"/>
          <w:sz w:val="19"/>
        </w:rPr>
        <w:t xml:space="preserve"> </w:t>
      </w:r>
      <w:r>
        <w:rPr>
          <w:w w:val="105"/>
          <w:sz w:val="19"/>
        </w:rPr>
        <w:t>be</w:t>
      </w:r>
      <w:r>
        <w:rPr>
          <w:spacing w:val="-13"/>
          <w:w w:val="105"/>
          <w:sz w:val="19"/>
        </w:rPr>
        <w:t xml:space="preserve"> </w:t>
      </w:r>
      <w:r>
        <w:rPr>
          <w:w w:val="105"/>
          <w:sz w:val="19"/>
        </w:rPr>
        <w:t>built</w:t>
      </w:r>
      <w:r>
        <w:rPr>
          <w:spacing w:val="-14"/>
          <w:w w:val="105"/>
          <w:sz w:val="19"/>
        </w:rPr>
        <w:t xml:space="preserve"> </w:t>
      </w:r>
      <w:r>
        <w:rPr>
          <w:w w:val="105"/>
          <w:sz w:val="19"/>
        </w:rPr>
        <w:t>to</w:t>
      </w:r>
      <w:r>
        <w:rPr>
          <w:spacing w:val="-13"/>
          <w:w w:val="105"/>
          <w:sz w:val="19"/>
        </w:rPr>
        <w:t xml:space="preserve"> </w:t>
      </w:r>
      <w:r>
        <w:rPr>
          <w:w w:val="105"/>
          <w:sz w:val="19"/>
        </w:rPr>
        <w:t>the</w:t>
      </w:r>
      <w:r>
        <w:rPr>
          <w:spacing w:val="-20"/>
          <w:w w:val="105"/>
          <w:sz w:val="19"/>
        </w:rPr>
        <w:t xml:space="preserve"> </w:t>
      </w:r>
      <w:r>
        <w:rPr>
          <w:w w:val="105"/>
          <w:sz w:val="19"/>
        </w:rPr>
        <w:t>City</w:t>
      </w:r>
      <w:r>
        <w:rPr>
          <w:spacing w:val="-11"/>
          <w:w w:val="105"/>
          <w:sz w:val="19"/>
        </w:rPr>
        <w:t xml:space="preserve"> </w:t>
      </w:r>
      <w:r>
        <w:rPr>
          <w:w w:val="105"/>
          <w:sz w:val="19"/>
        </w:rPr>
        <w:t>of Powder</w:t>
      </w:r>
      <w:r>
        <w:rPr>
          <w:spacing w:val="-6"/>
          <w:w w:val="105"/>
          <w:sz w:val="19"/>
        </w:rPr>
        <w:t xml:space="preserve"> </w:t>
      </w:r>
      <w:r>
        <w:rPr>
          <w:w w:val="105"/>
          <w:sz w:val="19"/>
        </w:rPr>
        <w:t>Springs'</w:t>
      </w:r>
      <w:r>
        <w:rPr>
          <w:spacing w:val="-4"/>
          <w:w w:val="105"/>
          <w:sz w:val="19"/>
        </w:rPr>
        <w:t xml:space="preserve"> </w:t>
      </w:r>
      <w:r>
        <w:rPr>
          <w:w w:val="105"/>
          <w:sz w:val="19"/>
        </w:rPr>
        <w:t>Design and</w:t>
      </w:r>
      <w:r>
        <w:rPr>
          <w:spacing w:val="-9"/>
          <w:w w:val="105"/>
          <w:sz w:val="19"/>
        </w:rPr>
        <w:t xml:space="preserve"> </w:t>
      </w:r>
      <w:r>
        <w:rPr>
          <w:w w:val="105"/>
          <w:sz w:val="19"/>
        </w:rPr>
        <w:t>Detail Standards,</w:t>
      </w:r>
      <w:r>
        <w:rPr>
          <w:spacing w:val="-14"/>
          <w:w w:val="105"/>
          <w:sz w:val="19"/>
        </w:rPr>
        <w:t xml:space="preserve"> </w:t>
      </w:r>
      <w:r>
        <w:rPr>
          <w:w w:val="105"/>
          <w:sz w:val="19"/>
        </w:rPr>
        <w:t>including</w:t>
      </w:r>
      <w:r>
        <w:rPr>
          <w:spacing w:val="-14"/>
          <w:w w:val="105"/>
          <w:sz w:val="19"/>
        </w:rPr>
        <w:t xml:space="preserve"> </w:t>
      </w:r>
      <w:r>
        <w:rPr>
          <w:w w:val="105"/>
          <w:sz w:val="19"/>
        </w:rPr>
        <w:t>the</w:t>
      </w:r>
      <w:r>
        <w:rPr>
          <w:spacing w:val="-14"/>
          <w:w w:val="105"/>
          <w:sz w:val="19"/>
        </w:rPr>
        <w:t xml:space="preserve"> </w:t>
      </w:r>
      <w:r>
        <w:rPr>
          <w:w w:val="105"/>
          <w:sz w:val="19"/>
        </w:rPr>
        <w:t>construction</w:t>
      </w:r>
      <w:r>
        <w:rPr>
          <w:spacing w:val="-14"/>
          <w:w w:val="105"/>
          <w:sz w:val="19"/>
        </w:rPr>
        <w:t xml:space="preserve"> </w:t>
      </w:r>
      <w:r>
        <w:rPr>
          <w:w w:val="105"/>
          <w:sz w:val="19"/>
        </w:rPr>
        <w:t>of</w:t>
      </w:r>
      <w:r>
        <w:rPr>
          <w:spacing w:val="-14"/>
          <w:w w:val="105"/>
          <w:sz w:val="19"/>
        </w:rPr>
        <w:t xml:space="preserve"> </w:t>
      </w:r>
      <w:r>
        <w:rPr>
          <w:w w:val="105"/>
          <w:sz w:val="19"/>
        </w:rPr>
        <w:t>sidewalks</w:t>
      </w:r>
      <w:r>
        <w:rPr>
          <w:spacing w:val="-14"/>
          <w:w w:val="105"/>
          <w:sz w:val="19"/>
        </w:rPr>
        <w:t xml:space="preserve"> </w:t>
      </w:r>
      <w:r>
        <w:rPr>
          <w:w w:val="105"/>
          <w:sz w:val="19"/>
        </w:rPr>
        <w:t>on</w:t>
      </w:r>
      <w:r>
        <w:rPr>
          <w:spacing w:val="-13"/>
          <w:w w:val="105"/>
          <w:sz w:val="19"/>
        </w:rPr>
        <w:t xml:space="preserve"> </w:t>
      </w:r>
      <w:r>
        <w:rPr>
          <w:w w:val="105"/>
          <w:sz w:val="19"/>
        </w:rPr>
        <w:t>both</w:t>
      </w:r>
      <w:r>
        <w:rPr>
          <w:spacing w:val="-14"/>
          <w:w w:val="105"/>
          <w:sz w:val="19"/>
        </w:rPr>
        <w:t xml:space="preserve"> </w:t>
      </w:r>
      <w:r>
        <w:rPr>
          <w:w w:val="105"/>
          <w:sz w:val="19"/>
        </w:rPr>
        <w:t>sides</w:t>
      </w:r>
      <w:r>
        <w:rPr>
          <w:spacing w:val="-14"/>
          <w:w w:val="105"/>
          <w:sz w:val="19"/>
        </w:rPr>
        <w:t xml:space="preserve"> </w:t>
      </w:r>
      <w:r>
        <w:rPr>
          <w:w w:val="105"/>
          <w:sz w:val="19"/>
        </w:rPr>
        <w:t>of</w:t>
      </w:r>
      <w:r>
        <w:rPr>
          <w:spacing w:val="-11"/>
          <w:w w:val="105"/>
          <w:sz w:val="19"/>
        </w:rPr>
        <w:t xml:space="preserve"> </w:t>
      </w:r>
      <w:r>
        <w:rPr>
          <w:w w:val="105"/>
          <w:sz w:val="19"/>
        </w:rPr>
        <w:t>the</w:t>
      </w:r>
      <w:r>
        <w:rPr>
          <w:spacing w:val="-14"/>
          <w:w w:val="105"/>
          <w:sz w:val="19"/>
        </w:rPr>
        <w:t xml:space="preserve"> </w:t>
      </w:r>
      <w:r>
        <w:rPr>
          <w:w w:val="105"/>
          <w:sz w:val="19"/>
        </w:rPr>
        <w:t xml:space="preserve">interior </w:t>
      </w:r>
      <w:r>
        <w:rPr>
          <w:spacing w:val="-2"/>
          <w:w w:val="105"/>
          <w:sz w:val="19"/>
        </w:rPr>
        <w:t>streets.</w:t>
      </w:r>
    </w:p>
    <w:p w14:paraId="2F3217D0" w14:textId="77777777" w:rsidR="008825DC" w:rsidRDefault="008825DC">
      <w:pPr>
        <w:pStyle w:val="BodyText"/>
        <w:spacing w:before="40"/>
      </w:pPr>
    </w:p>
    <w:p w14:paraId="2F3217D1" w14:textId="77777777" w:rsidR="008825DC" w:rsidRDefault="00792234">
      <w:pPr>
        <w:pStyle w:val="ListParagraph"/>
        <w:numPr>
          <w:ilvl w:val="0"/>
          <w:numId w:val="3"/>
        </w:numPr>
        <w:tabs>
          <w:tab w:val="left" w:pos="2269"/>
          <w:tab w:val="left" w:pos="2271"/>
        </w:tabs>
        <w:spacing w:before="1" w:line="280" w:lineRule="auto"/>
        <w:ind w:left="2271" w:right="1272" w:hanging="340"/>
        <w:rPr>
          <w:sz w:val="19"/>
        </w:rPr>
      </w:pPr>
      <w:r>
        <w:rPr>
          <w:w w:val="105"/>
          <w:sz w:val="19"/>
        </w:rPr>
        <w:t>The</w:t>
      </w:r>
      <w:r>
        <w:rPr>
          <w:spacing w:val="-14"/>
          <w:w w:val="105"/>
          <w:sz w:val="19"/>
        </w:rPr>
        <w:t xml:space="preserve"> </w:t>
      </w:r>
      <w:r>
        <w:rPr>
          <w:w w:val="105"/>
          <w:sz w:val="19"/>
        </w:rPr>
        <w:t>interior</w:t>
      </w:r>
      <w:r>
        <w:rPr>
          <w:spacing w:val="-5"/>
          <w:w w:val="105"/>
          <w:sz w:val="19"/>
        </w:rPr>
        <w:t xml:space="preserve"> </w:t>
      </w:r>
      <w:r>
        <w:rPr>
          <w:w w:val="105"/>
          <w:sz w:val="19"/>
        </w:rPr>
        <w:t>streets</w:t>
      </w:r>
      <w:r>
        <w:rPr>
          <w:spacing w:val="-10"/>
          <w:w w:val="105"/>
          <w:sz w:val="19"/>
        </w:rPr>
        <w:t xml:space="preserve"> </w:t>
      </w:r>
      <w:proofErr w:type="gramStart"/>
      <w:r>
        <w:rPr>
          <w:w w:val="105"/>
          <w:sz w:val="19"/>
        </w:rPr>
        <w:t>shall</w:t>
      </w:r>
      <w:proofErr w:type="gramEnd"/>
      <w:r>
        <w:rPr>
          <w:spacing w:val="-14"/>
          <w:w w:val="105"/>
          <w:sz w:val="19"/>
        </w:rPr>
        <w:t xml:space="preserve"> </w:t>
      </w:r>
      <w:r>
        <w:rPr>
          <w:w w:val="105"/>
          <w:sz w:val="19"/>
        </w:rPr>
        <w:t>be</w:t>
      </w:r>
      <w:r>
        <w:rPr>
          <w:spacing w:val="-14"/>
          <w:w w:val="105"/>
          <w:sz w:val="19"/>
        </w:rPr>
        <w:t xml:space="preserve"> </w:t>
      </w:r>
      <w:r>
        <w:rPr>
          <w:w w:val="105"/>
          <w:sz w:val="19"/>
        </w:rPr>
        <w:t>designed</w:t>
      </w:r>
      <w:r>
        <w:rPr>
          <w:spacing w:val="-10"/>
          <w:w w:val="105"/>
          <w:sz w:val="19"/>
        </w:rPr>
        <w:t xml:space="preserve"> </w:t>
      </w:r>
      <w:r>
        <w:rPr>
          <w:w w:val="105"/>
          <w:sz w:val="19"/>
        </w:rPr>
        <w:t>to provide</w:t>
      </w:r>
      <w:r>
        <w:rPr>
          <w:spacing w:val="-1"/>
          <w:w w:val="105"/>
          <w:sz w:val="19"/>
        </w:rPr>
        <w:t xml:space="preserve"> </w:t>
      </w:r>
      <w:r>
        <w:rPr>
          <w:w w:val="105"/>
          <w:sz w:val="19"/>
        </w:rPr>
        <w:t>appropriate</w:t>
      </w:r>
      <w:r>
        <w:rPr>
          <w:spacing w:val="-5"/>
          <w:w w:val="105"/>
          <w:sz w:val="19"/>
        </w:rPr>
        <w:t xml:space="preserve"> </w:t>
      </w:r>
      <w:r>
        <w:rPr>
          <w:w w:val="105"/>
          <w:sz w:val="19"/>
        </w:rPr>
        <w:t>access</w:t>
      </w:r>
      <w:r>
        <w:rPr>
          <w:spacing w:val="-6"/>
          <w:w w:val="105"/>
          <w:sz w:val="19"/>
        </w:rPr>
        <w:t xml:space="preserve"> </w:t>
      </w:r>
      <w:r>
        <w:rPr>
          <w:w w:val="105"/>
          <w:sz w:val="19"/>
        </w:rPr>
        <w:t xml:space="preserve">and </w:t>
      </w:r>
      <w:r>
        <w:rPr>
          <w:spacing w:val="-2"/>
          <w:w w:val="105"/>
          <w:sz w:val="19"/>
        </w:rPr>
        <w:t>maneuverability</w:t>
      </w:r>
      <w:r>
        <w:rPr>
          <w:spacing w:val="-14"/>
          <w:w w:val="105"/>
          <w:sz w:val="19"/>
        </w:rPr>
        <w:t xml:space="preserve"> </w:t>
      </w:r>
      <w:r>
        <w:rPr>
          <w:spacing w:val="-2"/>
          <w:w w:val="105"/>
          <w:sz w:val="19"/>
        </w:rPr>
        <w:t>for public</w:t>
      </w:r>
      <w:r>
        <w:rPr>
          <w:spacing w:val="-4"/>
          <w:w w:val="105"/>
          <w:sz w:val="19"/>
        </w:rPr>
        <w:t xml:space="preserve"> </w:t>
      </w:r>
      <w:r>
        <w:rPr>
          <w:spacing w:val="-2"/>
          <w:w w:val="105"/>
          <w:sz w:val="19"/>
        </w:rPr>
        <w:t>safety services and vehicles. Notwithstanding</w:t>
      </w:r>
      <w:r>
        <w:rPr>
          <w:spacing w:val="-28"/>
          <w:w w:val="105"/>
          <w:sz w:val="19"/>
        </w:rPr>
        <w:t xml:space="preserve"> </w:t>
      </w:r>
      <w:r>
        <w:rPr>
          <w:spacing w:val="-2"/>
          <w:w w:val="105"/>
          <w:sz w:val="19"/>
        </w:rPr>
        <w:t xml:space="preserve">the </w:t>
      </w:r>
      <w:r>
        <w:rPr>
          <w:w w:val="105"/>
          <w:sz w:val="19"/>
        </w:rPr>
        <w:t>preceding,</w:t>
      </w:r>
      <w:r>
        <w:rPr>
          <w:spacing w:val="-14"/>
          <w:w w:val="105"/>
          <w:sz w:val="19"/>
        </w:rPr>
        <w:t xml:space="preserve"> </w:t>
      </w:r>
      <w:r>
        <w:rPr>
          <w:w w:val="105"/>
          <w:sz w:val="19"/>
        </w:rPr>
        <w:t>any</w:t>
      </w:r>
      <w:r>
        <w:rPr>
          <w:spacing w:val="-14"/>
          <w:w w:val="105"/>
          <w:sz w:val="19"/>
        </w:rPr>
        <w:t xml:space="preserve"> </w:t>
      </w:r>
      <w:r>
        <w:rPr>
          <w:w w:val="105"/>
          <w:sz w:val="19"/>
        </w:rPr>
        <w:t>alley</w:t>
      </w:r>
      <w:r>
        <w:rPr>
          <w:spacing w:val="-14"/>
          <w:w w:val="105"/>
          <w:sz w:val="19"/>
        </w:rPr>
        <w:t xml:space="preserve"> </w:t>
      </w:r>
      <w:r>
        <w:rPr>
          <w:w w:val="105"/>
          <w:sz w:val="19"/>
        </w:rPr>
        <w:t>shall</w:t>
      </w:r>
      <w:r>
        <w:rPr>
          <w:spacing w:val="-14"/>
          <w:w w:val="105"/>
          <w:sz w:val="19"/>
        </w:rPr>
        <w:t xml:space="preserve"> </w:t>
      </w:r>
      <w:r>
        <w:rPr>
          <w:w w:val="105"/>
          <w:sz w:val="19"/>
        </w:rPr>
        <w:t>accommodate</w:t>
      </w:r>
      <w:r>
        <w:rPr>
          <w:spacing w:val="-14"/>
          <w:w w:val="105"/>
          <w:sz w:val="19"/>
        </w:rPr>
        <w:t xml:space="preserve"> </w:t>
      </w:r>
      <w:r>
        <w:rPr>
          <w:w w:val="105"/>
          <w:sz w:val="19"/>
        </w:rPr>
        <w:t>police</w:t>
      </w:r>
      <w:r>
        <w:rPr>
          <w:spacing w:val="-14"/>
          <w:w w:val="105"/>
          <w:sz w:val="19"/>
        </w:rPr>
        <w:t xml:space="preserve"> </w:t>
      </w:r>
      <w:r>
        <w:rPr>
          <w:w w:val="105"/>
          <w:sz w:val="19"/>
        </w:rPr>
        <w:t>and</w:t>
      </w:r>
      <w:r>
        <w:rPr>
          <w:spacing w:val="-13"/>
          <w:w w:val="105"/>
          <w:sz w:val="19"/>
        </w:rPr>
        <w:t xml:space="preserve"> </w:t>
      </w:r>
      <w:r>
        <w:rPr>
          <w:w w:val="105"/>
          <w:sz w:val="19"/>
        </w:rPr>
        <w:t>sanitation</w:t>
      </w:r>
      <w:r>
        <w:rPr>
          <w:spacing w:val="-14"/>
          <w:w w:val="105"/>
          <w:sz w:val="19"/>
        </w:rPr>
        <w:t xml:space="preserve"> </w:t>
      </w:r>
      <w:r>
        <w:rPr>
          <w:w w:val="105"/>
          <w:sz w:val="19"/>
        </w:rPr>
        <w:t>vehicles.</w:t>
      </w:r>
    </w:p>
    <w:p w14:paraId="2F3217D2" w14:textId="77777777" w:rsidR="008825DC" w:rsidRDefault="008825DC">
      <w:pPr>
        <w:pStyle w:val="BodyText"/>
        <w:spacing w:before="67"/>
      </w:pPr>
    </w:p>
    <w:p w14:paraId="2F3217D3" w14:textId="77777777" w:rsidR="008825DC" w:rsidRDefault="00792234">
      <w:pPr>
        <w:pStyle w:val="ListParagraph"/>
        <w:numPr>
          <w:ilvl w:val="0"/>
          <w:numId w:val="3"/>
        </w:numPr>
        <w:tabs>
          <w:tab w:val="left" w:pos="2263"/>
          <w:tab w:val="left" w:pos="2267"/>
        </w:tabs>
        <w:spacing w:line="285" w:lineRule="auto"/>
        <w:ind w:left="2267" w:right="1417" w:hanging="339"/>
        <w:rPr>
          <w:sz w:val="19"/>
        </w:rPr>
      </w:pPr>
      <w:r>
        <w:rPr>
          <w:w w:val="105"/>
          <w:sz w:val="19"/>
        </w:rPr>
        <w:t>Compliance</w:t>
      </w:r>
      <w:r>
        <w:rPr>
          <w:spacing w:val="-14"/>
          <w:w w:val="105"/>
          <w:sz w:val="19"/>
        </w:rPr>
        <w:t xml:space="preserve"> </w:t>
      </w:r>
      <w:r>
        <w:rPr>
          <w:w w:val="105"/>
          <w:sz w:val="19"/>
        </w:rPr>
        <w:t>with</w:t>
      </w:r>
      <w:r>
        <w:rPr>
          <w:spacing w:val="-14"/>
          <w:w w:val="105"/>
          <w:sz w:val="19"/>
        </w:rPr>
        <w:t xml:space="preserve"> </w:t>
      </w:r>
      <w:r>
        <w:rPr>
          <w:w w:val="105"/>
          <w:sz w:val="19"/>
        </w:rPr>
        <w:t>the</w:t>
      </w:r>
      <w:r>
        <w:rPr>
          <w:spacing w:val="-14"/>
          <w:w w:val="105"/>
          <w:sz w:val="19"/>
        </w:rPr>
        <w:t xml:space="preserve"> </w:t>
      </w:r>
      <w:r>
        <w:rPr>
          <w:w w:val="105"/>
          <w:sz w:val="19"/>
        </w:rPr>
        <w:t>Fire</w:t>
      </w:r>
      <w:r>
        <w:rPr>
          <w:spacing w:val="-14"/>
          <w:w w:val="105"/>
          <w:sz w:val="19"/>
        </w:rPr>
        <w:t xml:space="preserve"> </w:t>
      </w:r>
      <w:r>
        <w:rPr>
          <w:w w:val="105"/>
          <w:sz w:val="19"/>
        </w:rPr>
        <w:t>Marshall's</w:t>
      </w:r>
      <w:r>
        <w:rPr>
          <w:spacing w:val="-14"/>
          <w:w w:val="105"/>
          <w:sz w:val="19"/>
        </w:rPr>
        <w:t xml:space="preserve"> </w:t>
      </w:r>
      <w:r>
        <w:rPr>
          <w:w w:val="105"/>
          <w:sz w:val="19"/>
        </w:rPr>
        <w:t>recommendations</w:t>
      </w:r>
      <w:r>
        <w:rPr>
          <w:spacing w:val="-14"/>
          <w:w w:val="105"/>
          <w:sz w:val="19"/>
        </w:rPr>
        <w:t xml:space="preserve"> </w:t>
      </w:r>
      <w:r>
        <w:rPr>
          <w:w w:val="105"/>
          <w:sz w:val="19"/>
        </w:rPr>
        <w:t>with</w:t>
      </w:r>
      <w:r>
        <w:rPr>
          <w:spacing w:val="-13"/>
          <w:w w:val="105"/>
          <w:sz w:val="19"/>
        </w:rPr>
        <w:t xml:space="preserve"> </w:t>
      </w:r>
      <w:r>
        <w:rPr>
          <w:w w:val="105"/>
          <w:sz w:val="19"/>
        </w:rPr>
        <w:t>respect</w:t>
      </w:r>
      <w:r>
        <w:rPr>
          <w:spacing w:val="-14"/>
          <w:w w:val="105"/>
          <w:sz w:val="19"/>
        </w:rPr>
        <w:t xml:space="preserve"> </w:t>
      </w:r>
      <w:r>
        <w:rPr>
          <w:w w:val="105"/>
          <w:sz w:val="19"/>
        </w:rPr>
        <w:t>to</w:t>
      </w:r>
      <w:r>
        <w:rPr>
          <w:spacing w:val="-12"/>
          <w:w w:val="105"/>
          <w:sz w:val="19"/>
        </w:rPr>
        <w:t xml:space="preserve"> </w:t>
      </w:r>
      <w:r>
        <w:rPr>
          <w:w w:val="105"/>
          <w:sz w:val="19"/>
        </w:rPr>
        <w:t xml:space="preserve">Life </w:t>
      </w:r>
      <w:r>
        <w:rPr>
          <w:spacing w:val="-2"/>
          <w:w w:val="105"/>
          <w:sz w:val="19"/>
        </w:rPr>
        <w:t>Safety</w:t>
      </w:r>
      <w:r>
        <w:rPr>
          <w:spacing w:val="-9"/>
          <w:w w:val="105"/>
          <w:sz w:val="19"/>
        </w:rPr>
        <w:t xml:space="preserve"> </w:t>
      </w:r>
      <w:r>
        <w:rPr>
          <w:spacing w:val="-2"/>
          <w:w w:val="105"/>
          <w:sz w:val="19"/>
        </w:rPr>
        <w:t>&amp;</w:t>
      </w:r>
      <w:r>
        <w:rPr>
          <w:spacing w:val="8"/>
          <w:w w:val="105"/>
          <w:sz w:val="19"/>
        </w:rPr>
        <w:t xml:space="preserve"> </w:t>
      </w:r>
      <w:r>
        <w:rPr>
          <w:spacing w:val="-2"/>
          <w:w w:val="105"/>
          <w:sz w:val="19"/>
        </w:rPr>
        <w:t>Fire</w:t>
      </w:r>
      <w:r>
        <w:rPr>
          <w:spacing w:val="-12"/>
          <w:w w:val="105"/>
          <w:sz w:val="19"/>
        </w:rPr>
        <w:t xml:space="preserve"> </w:t>
      </w:r>
      <w:r>
        <w:rPr>
          <w:spacing w:val="-2"/>
          <w:w w:val="105"/>
          <w:sz w:val="19"/>
        </w:rPr>
        <w:t>Prevention</w:t>
      </w:r>
      <w:r>
        <w:rPr>
          <w:spacing w:val="-4"/>
          <w:w w:val="105"/>
          <w:sz w:val="19"/>
        </w:rPr>
        <w:t xml:space="preserve"> </w:t>
      </w:r>
      <w:r>
        <w:rPr>
          <w:spacing w:val="-2"/>
          <w:w w:val="105"/>
          <w:sz w:val="19"/>
        </w:rPr>
        <w:t>Issues</w:t>
      </w:r>
      <w:r>
        <w:rPr>
          <w:spacing w:val="-4"/>
          <w:w w:val="105"/>
          <w:sz w:val="19"/>
        </w:rPr>
        <w:t xml:space="preserve"> </w:t>
      </w:r>
      <w:r>
        <w:rPr>
          <w:spacing w:val="-2"/>
          <w:w w:val="105"/>
          <w:sz w:val="19"/>
        </w:rPr>
        <w:t>during</w:t>
      </w:r>
      <w:r>
        <w:rPr>
          <w:spacing w:val="-19"/>
          <w:w w:val="105"/>
          <w:sz w:val="19"/>
        </w:rPr>
        <w:t xml:space="preserve"> </w:t>
      </w:r>
      <w:r>
        <w:rPr>
          <w:spacing w:val="-2"/>
          <w:w w:val="105"/>
          <w:sz w:val="19"/>
        </w:rPr>
        <w:t>the</w:t>
      </w:r>
      <w:r>
        <w:rPr>
          <w:spacing w:val="-7"/>
          <w:w w:val="105"/>
          <w:sz w:val="19"/>
        </w:rPr>
        <w:t xml:space="preserve"> </w:t>
      </w:r>
      <w:r>
        <w:rPr>
          <w:spacing w:val="-2"/>
          <w:w w:val="105"/>
          <w:sz w:val="19"/>
        </w:rPr>
        <w:t>Plan</w:t>
      </w:r>
      <w:r>
        <w:rPr>
          <w:spacing w:val="-9"/>
          <w:w w:val="105"/>
          <w:sz w:val="19"/>
        </w:rPr>
        <w:t xml:space="preserve"> </w:t>
      </w:r>
      <w:r>
        <w:rPr>
          <w:spacing w:val="-2"/>
          <w:w w:val="105"/>
          <w:sz w:val="19"/>
        </w:rPr>
        <w:t>Review</w:t>
      </w:r>
      <w:r>
        <w:rPr>
          <w:spacing w:val="-7"/>
          <w:w w:val="105"/>
          <w:sz w:val="19"/>
        </w:rPr>
        <w:t xml:space="preserve"> </w:t>
      </w:r>
      <w:r>
        <w:rPr>
          <w:spacing w:val="-2"/>
          <w:w w:val="105"/>
          <w:sz w:val="19"/>
        </w:rPr>
        <w:t>process.</w:t>
      </w:r>
    </w:p>
    <w:p w14:paraId="2F3217D4" w14:textId="77777777" w:rsidR="008825DC" w:rsidRDefault="008825DC">
      <w:pPr>
        <w:pStyle w:val="BodyText"/>
      </w:pPr>
    </w:p>
    <w:p w14:paraId="2F3217D5" w14:textId="77777777" w:rsidR="008825DC" w:rsidRDefault="008825DC">
      <w:pPr>
        <w:pStyle w:val="BodyText"/>
        <w:spacing w:before="82"/>
      </w:pPr>
    </w:p>
    <w:p w14:paraId="2F3217D6" w14:textId="77777777" w:rsidR="008825DC" w:rsidRDefault="00792234">
      <w:pPr>
        <w:pStyle w:val="ListParagraph"/>
        <w:numPr>
          <w:ilvl w:val="0"/>
          <w:numId w:val="7"/>
        </w:numPr>
        <w:tabs>
          <w:tab w:val="left" w:pos="794"/>
        </w:tabs>
        <w:spacing w:line="304" w:lineRule="auto"/>
        <w:ind w:left="103" w:right="1378" w:firstLine="2"/>
        <w:jc w:val="left"/>
        <w:rPr>
          <w:sz w:val="19"/>
        </w:rPr>
      </w:pPr>
      <w:r>
        <w:rPr>
          <w:sz w:val="19"/>
        </w:rPr>
        <w:t xml:space="preserve">Common Open Space areas, amenities, mail kiosks, and </w:t>
      </w:r>
      <w:proofErr w:type="gramStart"/>
      <w:r>
        <w:rPr>
          <w:sz w:val="19"/>
        </w:rPr>
        <w:t>all</w:t>
      </w:r>
      <w:r>
        <w:rPr>
          <w:spacing w:val="-5"/>
          <w:sz w:val="19"/>
        </w:rPr>
        <w:t xml:space="preserve"> </w:t>
      </w:r>
      <w:r>
        <w:rPr>
          <w:sz w:val="19"/>
        </w:rPr>
        <w:t>of</w:t>
      </w:r>
      <w:proofErr w:type="gramEnd"/>
      <w:r>
        <w:rPr>
          <w:sz w:val="19"/>
        </w:rPr>
        <w:t xml:space="preserve"> the various components for common and public use as described above shall</w:t>
      </w:r>
      <w:r>
        <w:rPr>
          <w:spacing w:val="-2"/>
          <w:sz w:val="19"/>
        </w:rPr>
        <w:t xml:space="preserve"> </w:t>
      </w:r>
      <w:r>
        <w:rPr>
          <w:sz w:val="19"/>
        </w:rPr>
        <w:t>be</w:t>
      </w:r>
      <w:r>
        <w:rPr>
          <w:spacing w:val="-4"/>
          <w:sz w:val="19"/>
        </w:rPr>
        <w:t xml:space="preserve"> </w:t>
      </w:r>
      <w:r>
        <w:rPr>
          <w:sz w:val="19"/>
        </w:rPr>
        <w:t>constructed in</w:t>
      </w:r>
      <w:r>
        <w:rPr>
          <w:spacing w:val="-4"/>
          <w:sz w:val="19"/>
        </w:rPr>
        <w:t xml:space="preserve"> </w:t>
      </w:r>
      <w:r>
        <w:rPr>
          <w:sz w:val="19"/>
        </w:rPr>
        <w:t>compliance with ADA regulations with respect to</w:t>
      </w:r>
      <w:r>
        <w:rPr>
          <w:spacing w:val="40"/>
          <w:sz w:val="19"/>
        </w:rPr>
        <w:t xml:space="preserve"> </w:t>
      </w:r>
      <w:r>
        <w:rPr>
          <w:sz w:val="19"/>
        </w:rPr>
        <w:t>accessibility and related factors.</w:t>
      </w:r>
    </w:p>
    <w:p w14:paraId="2F3217D7" w14:textId="77777777" w:rsidR="008825DC" w:rsidRDefault="008825DC">
      <w:pPr>
        <w:pStyle w:val="BodyText"/>
        <w:spacing w:before="197"/>
      </w:pPr>
    </w:p>
    <w:p w14:paraId="2F3217D8" w14:textId="77777777" w:rsidR="008825DC" w:rsidRDefault="00792234">
      <w:pPr>
        <w:pStyle w:val="ListParagraph"/>
        <w:numPr>
          <w:ilvl w:val="0"/>
          <w:numId w:val="7"/>
        </w:numPr>
        <w:tabs>
          <w:tab w:val="left" w:pos="782"/>
        </w:tabs>
        <w:spacing w:line="285" w:lineRule="auto"/>
        <w:ind w:left="93" w:right="1102" w:firstLine="12"/>
        <w:jc w:val="both"/>
        <w:rPr>
          <w:sz w:val="19"/>
        </w:rPr>
      </w:pPr>
      <w:r>
        <w:rPr>
          <w:w w:val="105"/>
          <w:sz w:val="19"/>
        </w:rPr>
        <w:t>The</w:t>
      </w:r>
      <w:r>
        <w:rPr>
          <w:spacing w:val="-14"/>
          <w:w w:val="105"/>
          <w:sz w:val="19"/>
        </w:rPr>
        <w:t xml:space="preserve"> </w:t>
      </w:r>
      <w:r>
        <w:rPr>
          <w:w w:val="105"/>
          <w:sz w:val="19"/>
        </w:rPr>
        <w:t>Community</w:t>
      </w:r>
      <w:r>
        <w:rPr>
          <w:spacing w:val="-14"/>
          <w:w w:val="105"/>
          <w:sz w:val="19"/>
        </w:rPr>
        <w:t xml:space="preserve"> </w:t>
      </w:r>
      <w:r>
        <w:rPr>
          <w:w w:val="105"/>
          <w:sz w:val="19"/>
        </w:rPr>
        <w:t>Development</w:t>
      </w:r>
      <w:r>
        <w:rPr>
          <w:spacing w:val="-8"/>
          <w:w w:val="105"/>
          <w:sz w:val="19"/>
        </w:rPr>
        <w:t xml:space="preserve"> </w:t>
      </w:r>
      <w:r>
        <w:rPr>
          <w:w w:val="105"/>
          <w:sz w:val="19"/>
        </w:rPr>
        <w:t>Director</w:t>
      </w:r>
      <w:r>
        <w:rPr>
          <w:spacing w:val="-8"/>
          <w:w w:val="105"/>
          <w:sz w:val="19"/>
        </w:rPr>
        <w:t xml:space="preserve"> </w:t>
      </w:r>
      <w:r>
        <w:rPr>
          <w:w w:val="105"/>
          <w:sz w:val="19"/>
        </w:rPr>
        <w:t>shall</w:t>
      </w:r>
      <w:r>
        <w:rPr>
          <w:spacing w:val="-14"/>
          <w:w w:val="105"/>
          <w:sz w:val="19"/>
        </w:rPr>
        <w:t xml:space="preserve"> </w:t>
      </w:r>
      <w:r>
        <w:rPr>
          <w:w w:val="105"/>
          <w:sz w:val="19"/>
        </w:rPr>
        <w:t>have</w:t>
      </w:r>
      <w:r>
        <w:rPr>
          <w:spacing w:val="-12"/>
          <w:w w:val="105"/>
          <w:sz w:val="19"/>
        </w:rPr>
        <w:t xml:space="preserve"> </w:t>
      </w:r>
      <w:r>
        <w:rPr>
          <w:w w:val="105"/>
          <w:sz w:val="19"/>
        </w:rPr>
        <w:t>the</w:t>
      </w:r>
      <w:r>
        <w:rPr>
          <w:spacing w:val="-14"/>
          <w:w w:val="105"/>
          <w:sz w:val="19"/>
        </w:rPr>
        <w:t xml:space="preserve"> </w:t>
      </w:r>
      <w:r>
        <w:rPr>
          <w:w w:val="105"/>
          <w:sz w:val="19"/>
        </w:rPr>
        <w:t>authority</w:t>
      </w:r>
      <w:r>
        <w:rPr>
          <w:spacing w:val="-8"/>
          <w:w w:val="105"/>
          <w:sz w:val="19"/>
        </w:rPr>
        <w:t xml:space="preserve"> </w:t>
      </w:r>
      <w:r>
        <w:rPr>
          <w:w w:val="105"/>
          <w:sz w:val="19"/>
        </w:rPr>
        <w:t>to</w:t>
      </w:r>
      <w:r>
        <w:rPr>
          <w:spacing w:val="-5"/>
          <w:w w:val="105"/>
          <w:sz w:val="19"/>
        </w:rPr>
        <w:t xml:space="preserve"> </w:t>
      </w:r>
      <w:r>
        <w:rPr>
          <w:w w:val="105"/>
          <w:sz w:val="19"/>
        </w:rPr>
        <w:t>approve</w:t>
      </w:r>
      <w:r>
        <w:rPr>
          <w:spacing w:val="-10"/>
          <w:w w:val="105"/>
          <w:sz w:val="19"/>
        </w:rPr>
        <w:t xml:space="preserve"> </w:t>
      </w:r>
      <w:r>
        <w:rPr>
          <w:w w:val="105"/>
          <w:sz w:val="19"/>
        </w:rPr>
        <w:t>minor</w:t>
      </w:r>
      <w:r>
        <w:rPr>
          <w:spacing w:val="-12"/>
          <w:w w:val="105"/>
          <w:sz w:val="19"/>
        </w:rPr>
        <w:t xml:space="preserve"> </w:t>
      </w:r>
      <w:r>
        <w:rPr>
          <w:w w:val="105"/>
          <w:sz w:val="19"/>
        </w:rPr>
        <w:t>modifications to</w:t>
      </w:r>
      <w:r>
        <w:rPr>
          <w:spacing w:val="-14"/>
          <w:w w:val="105"/>
          <w:sz w:val="19"/>
        </w:rPr>
        <w:t xml:space="preserve"> </w:t>
      </w:r>
      <w:r>
        <w:rPr>
          <w:w w:val="105"/>
          <w:sz w:val="19"/>
        </w:rPr>
        <w:t>these</w:t>
      </w:r>
      <w:r>
        <w:rPr>
          <w:spacing w:val="-14"/>
          <w:w w:val="105"/>
          <w:sz w:val="19"/>
        </w:rPr>
        <w:t xml:space="preserve"> </w:t>
      </w:r>
      <w:r>
        <w:rPr>
          <w:w w:val="105"/>
          <w:sz w:val="19"/>
        </w:rPr>
        <w:t>stipulations,</w:t>
      </w:r>
      <w:r>
        <w:rPr>
          <w:spacing w:val="-14"/>
          <w:w w:val="105"/>
          <w:sz w:val="19"/>
        </w:rPr>
        <w:t xml:space="preserve"> </w:t>
      </w:r>
      <w:r>
        <w:rPr>
          <w:w w:val="105"/>
          <w:sz w:val="19"/>
        </w:rPr>
        <w:t>the</w:t>
      </w:r>
      <w:r>
        <w:rPr>
          <w:spacing w:val="-14"/>
          <w:w w:val="105"/>
          <w:sz w:val="19"/>
        </w:rPr>
        <w:t xml:space="preserve"> </w:t>
      </w:r>
      <w:r>
        <w:rPr>
          <w:w w:val="105"/>
          <w:sz w:val="19"/>
        </w:rPr>
        <w:t>architectural</w:t>
      </w:r>
      <w:r>
        <w:rPr>
          <w:spacing w:val="-14"/>
          <w:w w:val="105"/>
          <w:sz w:val="19"/>
        </w:rPr>
        <w:t xml:space="preserve"> </w:t>
      </w:r>
      <w:r>
        <w:rPr>
          <w:w w:val="105"/>
          <w:sz w:val="19"/>
        </w:rPr>
        <w:t>renderings/elevations,</w:t>
      </w:r>
      <w:r>
        <w:rPr>
          <w:spacing w:val="-14"/>
          <w:w w:val="105"/>
          <w:sz w:val="19"/>
        </w:rPr>
        <w:t xml:space="preserve"> </w:t>
      </w:r>
      <w:r>
        <w:rPr>
          <w:w w:val="105"/>
          <w:sz w:val="19"/>
        </w:rPr>
        <w:t>the</w:t>
      </w:r>
      <w:r>
        <w:rPr>
          <w:spacing w:val="-13"/>
          <w:w w:val="105"/>
          <w:sz w:val="19"/>
        </w:rPr>
        <w:t xml:space="preserve"> </w:t>
      </w:r>
      <w:r>
        <w:rPr>
          <w:w w:val="105"/>
          <w:sz w:val="19"/>
        </w:rPr>
        <w:t>site</w:t>
      </w:r>
      <w:r>
        <w:rPr>
          <w:spacing w:val="-14"/>
          <w:w w:val="105"/>
          <w:sz w:val="19"/>
        </w:rPr>
        <w:t xml:space="preserve"> </w:t>
      </w:r>
      <w:r>
        <w:rPr>
          <w:w w:val="105"/>
          <w:sz w:val="19"/>
        </w:rPr>
        <w:t>plan</w:t>
      </w:r>
      <w:r>
        <w:rPr>
          <w:spacing w:val="-14"/>
          <w:w w:val="105"/>
          <w:sz w:val="19"/>
        </w:rPr>
        <w:t xml:space="preserve"> </w:t>
      </w:r>
      <w:r>
        <w:rPr>
          <w:w w:val="105"/>
          <w:sz w:val="19"/>
        </w:rPr>
        <w:t>and</w:t>
      </w:r>
      <w:r>
        <w:rPr>
          <w:spacing w:val="-14"/>
          <w:w w:val="105"/>
          <w:sz w:val="19"/>
        </w:rPr>
        <w:t xml:space="preserve"> </w:t>
      </w:r>
      <w:r>
        <w:rPr>
          <w:w w:val="105"/>
          <w:sz w:val="19"/>
        </w:rPr>
        <w:t>the</w:t>
      </w:r>
      <w:r>
        <w:rPr>
          <w:spacing w:val="-14"/>
          <w:w w:val="105"/>
          <w:sz w:val="19"/>
        </w:rPr>
        <w:t xml:space="preserve"> </w:t>
      </w:r>
      <w:r>
        <w:rPr>
          <w:w w:val="105"/>
          <w:sz w:val="19"/>
        </w:rPr>
        <w:t>overall</w:t>
      </w:r>
      <w:r>
        <w:rPr>
          <w:spacing w:val="-14"/>
          <w:w w:val="105"/>
          <w:sz w:val="19"/>
        </w:rPr>
        <w:t xml:space="preserve"> </w:t>
      </w:r>
      <w:r>
        <w:rPr>
          <w:w w:val="105"/>
          <w:sz w:val="19"/>
        </w:rPr>
        <w:t>proposal</w:t>
      </w:r>
      <w:r>
        <w:rPr>
          <w:spacing w:val="-13"/>
          <w:w w:val="105"/>
          <w:sz w:val="19"/>
        </w:rPr>
        <w:t xml:space="preserve"> </w:t>
      </w:r>
      <w:r>
        <w:rPr>
          <w:w w:val="105"/>
          <w:sz w:val="19"/>
        </w:rPr>
        <w:t>as</w:t>
      </w:r>
      <w:r>
        <w:rPr>
          <w:spacing w:val="-14"/>
          <w:w w:val="105"/>
          <w:sz w:val="19"/>
        </w:rPr>
        <w:t xml:space="preserve"> </w:t>
      </w:r>
      <w:r>
        <w:rPr>
          <w:w w:val="105"/>
          <w:sz w:val="19"/>
        </w:rPr>
        <w:t>it proceeds</w:t>
      </w:r>
      <w:r>
        <w:rPr>
          <w:spacing w:val="-3"/>
          <w:w w:val="105"/>
          <w:sz w:val="19"/>
        </w:rPr>
        <w:t xml:space="preserve"> </w:t>
      </w:r>
      <w:r>
        <w:rPr>
          <w:w w:val="105"/>
          <w:sz w:val="19"/>
        </w:rPr>
        <w:t>through</w:t>
      </w:r>
      <w:r>
        <w:rPr>
          <w:spacing w:val="-7"/>
          <w:w w:val="105"/>
          <w:sz w:val="19"/>
        </w:rPr>
        <w:t xml:space="preserve"> </w:t>
      </w:r>
      <w:r>
        <w:rPr>
          <w:w w:val="105"/>
          <w:sz w:val="19"/>
        </w:rPr>
        <w:t>the</w:t>
      </w:r>
      <w:r>
        <w:rPr>
          <w:spacing w:val="-12"/>
          <w:w w:val="105"/>
          <w:sz w:val="19"/>
        </w:rPr>
        <w:t xml:space="preserve"> </w:t>
      </w:r>
      <w:r>
        <w:rPr>
          <w:w w:val="105"/>
          <w:sz w:val="19"/>
        </w:rPr>
        <w:t>Plan</w:t>
      </w:r>
      <w:r>
        <w:rPr>
          <w:spacing w:val="-13"/>
          <w:w w:val="105"/>
          <w:sz w:val="19"/>
        </w:rPr>
        <w:t xml:space="preserve"> </w:t>
      </w:r>
      <w:r>
        <w:rPr>
          <w:w w:val="105"/>
          <w:sz w:val="19"/>
        </w:rPr>
        <w:t>Review process and</w:t>
      </w:r>
      <w:r>
        <w:rPr>
          <w:spacing w:val="-14"/>
          <w:w w:val="105"/>
          <w:sz w:val="19"/>
        </w:rPr>
        <w:t xml:space="preserve"> </w:t>
      </w:r>
      <w:r>
        <w:rPr>
          <w:w w:val="105"/>
          <w:sz w:val="19"/>
        </w:rPr>
        <w:t>thereafter except</w:t>
      </w:r>
      <w:r>
        <w:rPr>
          <w:spacing w:val="-6"/>
          <w:w w:val="105"/>
          <w:sz w:val="19"/>
        </w:rPr>
        <w:t xml:space="preserve"> </w:t>
      </w:r>
      <w:r>
        <w:rPr>
          <w:w w:val="105"/>
          <w:sz w:val="19"/>
        </w:rPr>
        <w:t>for</w:t>
      </w:r>
      <w:r>
        <w:rPr>
          <w:spacing w:val="17"/>
          <w:w w:val="105"/>
          <w:sz w:val="19"/>
        </w:rPr>
        <w:t xml:space="preserve"> </w:t>
      </w:r>
      <w:r>
        <w:rPr>
          <w:w w:val="105"/>
          <w:sz w:val="19"/>
        </w:rPr>
        <w:t>those</w:t>
      </w:r>
      <w:r>
        <w:rPr>
          <w:spacing w:val="-11"/>
          <w:w w:val="105"/>
          <w:sz w:val="19"/>
        </w:rPr>
        <w:t xml:space="preserve"> </w:t>
      </w:r>
      <w:r>
        <w:rPr>
          <w:w w:val="105"/>
          <w:sz w:val="19"/>
        </w:rPr>
        <w:t>that:</w:t>
      </w:r>
    </w:p>
    <w:p w14:paraId="2F3217D9" w14:textId="77777777" w:rsidR="008825DC" w:rsidRDefault="008825DC">
      <w:pPr>
        <w:pStyle w:val="BodyText"/>
        <w:spacing w:before="40"/>
      </w:pPr>
    </w:p>
    <w:p w14:paraId="2F3217DA" w14:textId="77777777" w:rsidR="008825DC" w:rsidRDefault="00792234">
      <w:pPr>
        <w:pStyle w:val="ListParagraph"/>
        <w:numPr>
          <w:ilvl w:val="0"/>
          <w:numId w:val="2"/>
        </w:numPr>
        <w:tabs>
          <w:tab w:val="left" w:pos="1816"/>
        </w:tabs>
        <w:ind w:left="1816" w:hanging="334"/>
        <w:rPr>
          <w:sz w:val="19"/>
        </w:rPr>
      </w:pPr>
      <w:r>
        <w:rPr>
          <w:sz w:val="19"/>
        </w:rPr>
        <w:t>Increase</w:t>
      </w:r>
      <w:r>
        <w:rPr>
          <w:spacing w:val="9"/>
          <w:sz w:val="19"/>
        </w:rPr>
        <w:t xml:space="preserve"> </w:t>
      </w:r>
      <w:r>
        <w:rPr>
          <w:sz w:val="19"/>
        </w:rPr>
        <w:t>the</w:t>
      </w:r>
      <w:r>
        <w:rPr>
          <w:spacing w:val="-1"/>
          <w:sz w:val="19"/>
        </w:rPr>
        <w:t xml:space="preserve"> </w:t>
      </w:r>
      <w:r>
        <w:rPr>
          <w:sz w:val="19"/>
        </w:rPr>
        <w:t>density</w:t>
      </w:r>
      <w:r>
        <w:rPr>
          <w:spacing w:val="3"/>
          <w:sz w:val="19"/>
        </w:rPr>
        <w:t xml:space="preserve"> </w:t>
      </w:r>
      <w:r>
        <w:rPr>
          <w:sz w:val="19"/>
        </w:rPr>
        <w:t>of</w:t>
      </w:r>
      <w:r>
        <w:rPr>
          <w:spacing w:val="7"/>
          <w:sz w:val="19"/>
        </w:rPr>
        <w:t xml:space="preserve"> </w:t>
      </w:r>
      <w:r>
        <w:rPr>
          <w:sz w:val="19"/>
        </w:rPr>
        <w:t>the</w:t>
      </w:r>
      <w:r>
        <w:rPr>
          <w:spacing w:val="-3"/>
          <w:sz w:val="19"/>
        </w:rPr>
        <w:t xml:space="preserve"> </w:t>
      </w:r>
      <w:r>
        <w:rPr>
          <w:sz w:val="19"/>
        </w:rPr>
        <w:t>Residential</w:t>
      </w:r>
      <w:r>
        <w:rPr>
          <w:spacing w:val="15"/>
          <w:sz w:val="19"/>
        </w:rPr>
        <w:t xml:space="preserve"> </w:t>
      </w:r>
      <w:r>
        <w:rPr>
          <w:spacing w:val="-2"/>
          <w:sz w:val="19"/>
        </w:rPr>
        <w:t>Community.</w:t>
      </w:r>
    </w:p>
    <w:p w14:paraId="2F3217DB" w14:textId="77777777" w:rsidR="008825DC" w:rsidRDefault="008825DC">
      <w:pPr>
        <w:pStyle w:val="BodyText"/>
        <w:spacing w:before="82"/>
      </w:pPr>
    </w:p>
    <w:p w14:paraId="2F3217DC" w14:textId="77777777" w:rsidR="008825DC" w:rsidRDefault="00792234">
      <w:pPr>
        <w:pStyle w:val="ListParagraph"/>
        <w:numPr>
          <w:ilvl w:val="0"/>
          <w:numId w:val="2"/>
        </w:numPr>
        <w:tabs>
          <w:tab w:val="left" w:pos="1818"/>
          <w:tab w:val="left" w:pos="1825"/>
        </w:tabs>
        <w:spacing w:before="1" w:line="285" w:lineRule="auto"/>
        <w:ind w:right="1122" w:hanging="335"/>
        <w:rPr>
          <w:sz w:val="19"/>
        </w:rPr>
      </w:pPr>
      <w:r>
        <w:rPr>
          <w:w w:val="105"/>
          <w:sz w:val="19"/>
        </w:rPr>
        <w:t>Relocate</w:t>
      </w:r>
      <w:r>
        <w:rPr>
          <w:spacing w:val="-14"/>
          <w:w w:val="105"/>
          <w:sz w:val="19"/>
        </w:rPr>
        <w:t xml:space="preserve"> </w:t>
      </w:r>
      <w:r>
        <w:rPr>
          <w:w w:val="105"/>
          <w:sz w:val="19"/>
        </w:rPr>
        <w:t>a</w:t>
      </w:r>
      <w:r>
        <w:rPr>
          <w:spacing w:val="-14"/>
          <w:w w:val="105"/>
          <w:sz w:val="19"/>
        </w:rPr>
        <w:t xml:space="preserve"> </w:t>
      </w:r>
      <w:r>
        <w:rPr>
          <w:w w:val="105"/>
          <w:sz w:val="19"/>
        </w:rPr>
        <w:t>structure</w:t>
      </w:r>
      <w:r>
        <w:rPr>
          <w:spacing w:val="-14"/>
          <w:w w:val="105"/>
          <w:sz w:val="19"/>
        </w:rPr>
        <w:t xml:space="preserve"> </w:t>
      </w:r>
      <w:r>
        <w:rPr>
          <w:w w:val="105"/>
          <w:sz w:val="19"/>
        </w:rPr>
        <w:t>closer</w:t>
      </w:r>
      <w:r>
        <w:rPr>
          <w:spacing w:val="-13"/>
          <w:w w:val="105"/>
          <w:sz w:val="19"/>
        </w:rPr>
        <w:t xml:space="preserve"> </w:t>
      </w:r>
      <w:r>
        <w:rPr>
          <w:w w:val="105"/>
          <w:sz w:val="19"/>
        </w:rPr>
        <w:t>to</w:t>
      </w:r>
      <w:r>
        <w:rPr>
          <w:spacing w:val="-4"/>
          <w:w w:val="105"/>
          <w:sz w:val="19"/>
        </w:rPr>
        <w:t xml:space="preserve"> </w:t>
      </w:r>
      <w:r>
        <w:rPr>
          <w:w w:val="105"/>
          <w:sz w:val="19"/>
        </w:rPr>
        <w:t>the</w:t>
      </w:r>
      <w:r>
        <w:rPr>
          <w:spacing w:val="-14"/>
          <w:w w:val="105"/>
          <w:sz w:val="19"/>
        </w:rPr>
        <w:t xml:space="preserve"> </w:t>
      </w:r>
      <w:r>
        <w:rPr>
          <w:w w:val="105"/>
          <w:sz w:val="19"/>
        </w:rPr>
        <w:t>property</w:t>
      </w:r>
      <w:r>
        <w:rPr>
          <w:spacing w:val="-14"/>
          <w:w w:val="105"/>
          <w:sz w:val="19"/>
        </w:rPr>
        <w:t xml:space="preserve"> </w:t>
      </w:r>
      <w:r>
        <w:rPr>
          <w:w w:val="105"/>
          <w:sz w:val="19"/>
        </w:rPr>
        <w:t>line</w:t>
      </w:r>
      <w:r>
        <w:rPr>
          <w:spacing w:val="-14"/>
          <w:w w:val="105"/>
          <w:sz w:val="19"/>
        </w:rPr>
        <w:t xml:space="preserve"> </w:t>
      </w:r>
      <w:r>
        <w:rPr>
          <w:w w:val="105"/>
          <w:sz w:val="19"/>
        </w:rPr>
        <w:t>of</w:t>
      </w:r>
      <w:r>
        <w:rPr>
          <w:spacing w:val="-14"/>
          <w:w w:val="105"/>
          <w:sz w:val="19"/>
        </w:rPr>
        <w:t xml:space="preserve"> </w:t>
      </w:r>
      <w:r>
        <w:rPr>
          <w:w w:val="105"/>
          <w:sz w:val="19"/>
        </w:rPr>
        <w:t>adjacent</w:t>
      </w:r>
      <w:r>
        <w:rPr>
          <w:spacing w:val="-9"/>
          <w:w w:val="105"/>
          <w:sz w:val="19"/>
        </w:rPr>
        <w:t xml:space="preserve"> </w:t>
      </w:r>
      <w:r>
        <w:rPr>
          <w:w w:val="105"/>
          <w:sz w:val="19"/>
        </w:rPr>
        <w:t>property</w:t>
      </w:r>
      <w:r>
        <w:rPr>
          <w:spacing w:val="-13"/>
          <w:w w:val="105"/>
          <w:sz w:val="19"/>
        </w:rPr>
        <w:t xml:space="preserve"> </w:t>
      </w:r>
      <w:r>
        <w:rPr>
          <w:w w:val="105"/>
          <w:sz w:val="19"/>
        </w:rPr>
        <w:t>which</w:t>
      </w:r>
      <w:r>
        <w:rPr>
          <w:spacing w:val="-14"/>
          <w:w w:val="105"/>
          <w:sz w:val="19"/>
        </w:rPr>
        <w:t xml:space="preserve"> </w:t>
      </w:r>
      <w:r>
        <w:rPr>
          <w:w w:val="105"/>
          <w:sz w:val="19"/>
        </w:rPr>
        <w:t>is</w:t>
      </w:r>
      <w:r>
        <w:rPr>
          <w:spacing w:val="-14"/>
          <w:w w:val="105"/>
          <w:sz w:val="19"/>
        </w:rPr>
        <w:t xml:space="preserve"> </w:t>
      </w:r>
      <w:r>
        <w:rPr>
          <w:w w:val="105"/>
          <w:sz w:val="19"/>
        </w:rPr>
        <w:t>zoned the</w:t>
      </w:r>
      <w:r>
        <w:rPr>
          <w:spacing w:val="-1"/>
          <w:w w:val="105"/>
          <w:sz w:val="19"/>
        </w:rPr>
        <w:t xml:space="preserve"> </w:t>
      </w:r>
      <w:r>
        <w:rPr>
          <w:w w:val="105"/>
          <w:sz w:val="19"/>
        </w:rPr>
        <w:t>same or in</w:t>
      </w:r>
      <w:r>
        <w:rPr>
          <w:spacing w:val="-5"/>
          <w:w w:val="105"/>
          <w:sz w:val="19"/>
        </w:rPr>
        <w:t xml:space="preserve"> </w:t>
      </w:r>
      <w:r>
        <w:rPr>
          <w:w w:val="105"/>
          <w:sz w:val="19"/>
        </w:rPr>
        <w:t>a more restrictive zoning</w:t>
      </w:r>
      <w:r>
        <w:rPr>
          <w:spacing w:val="-5"/>
          <w:w w:val="105"/>
          <w:sz w:val="19"/>
        </w:rPr>
        <w:t xml:space="preserve"> </w:t>
      </w:r>
      <w:r>
        <w:rPr>
          <w:w w:val="105"/>
          <w:sz w:val="19"/>
        </w:rPr>
        <w:t>district.</w:t>
      </w:r>
    </w:p>
    <w:p w14:paraId="2F3217DD" w14:textId="77777777" w:rsidR="008825DC" w:rsidRDefault="00792234">
      <w:pPr>
        <w:pStyle w:val="ListParagraph"/>
        <w:numPr>
          <w:ilvl w:val="0"/>
          <w:numId w:val="2"/>
        </w:numPr>
        <w:tabs>
          <w:tab w:val="left" w:pos="1816"/>
        </w:tabs>
        <w:spacing w:line="218" w:lineRule="exact"/>
        <w:ind w:left="1816" w:hanging="334"/>
        <w:rPr>
          <w:sz w:val="19"/>
        </w:rPr>
      </w:pPr>
      <w:r>
        <w:rPr>
          <w:sz w:val="19"/>
        </w:rPr>
        <w:t>Increase</w:t>
      </w:r>
      <w:r>
        <w:rPr>
          <w:spacing w:val="14"/>
          <w:sz w:val="19"/>
        </w:rPr>
        <w:t xml:space="preserve"> </w:t>
      </w:r>
      <w:r>
        <w:rPr>
          <w:sz w:val="19"/>
        </w:rPr>
        <w:t>the</w:t>
      </w:r>
      <w:r>
        <w:rPr>
          <w:spacing w:val="-1"/>
          <w:sz w:val="19"/>
        </w:rPr>
        <w:t xml:space="preserve"> </w:t>
      </w:r>
      <w:r>
        <w:rPr>
          <w:sz w:val="19"/>
        </w:rPr>
        <w:t>height</w:t>
      </w:r>
      <w:r>
        <w:rPr>
          <w:spacing w:val="12"/>
          <w:sz w:val="19"/>
        </w:rPr>
        <w:t xml:space="preserve"> </w:t>
      </w:r>
      <w:r>
        <w:rPr>
          <w:sz w:val="19"/>
        </w:rPr>
        <w:t>of</w:t>
      </w:r>
      <w:r>
        <w:rPr>
          <w:spacing w:val="-3"/>
          <w:sz w:val="19"/>
        </w:rPr>
        <w:t xml:space="preserve"> </w:t>
      </w:r>
      <w:r>
        <w:rPr>
          <w:sz w:val="19"/>
        </w:rPr>
        <w:t>a</w:t>
      </w:r>
      <w:r>
        <w:rPr>
          <w:spacing w:val="5"/>
          <w:sz w:val="19"/>
        </w:rPr>
        <w:t xml:space="preserve"> </w:t>
      </w:r>
      <w:r>
        <w:rPr>
          <w:sz w:val="19"/>
        </w:rPr>
        <w:t>building</w:t>
      </w:r>
      <w:r>
        <w:rPr>
          <w:spacing w:val="3"/>
          <w:sz w:val="19"/>
        </w:rPr>
        <w:t xml:space="preserve"> </w:t>
      </w:r>
      <w:r>
        <w:rPr>
          <w:sz w:val="19"/>
        </w:rPr>
        <w:t>which</w:t>
      </w:r>
      <w:r>
        <w:rPr>
          <w:spacing w:val="8"/>
          <w:sz w:val="19"/>
        </w:rPr>
        <w:t xml:space="preserve"> </w:t>
      </w:r>
      <w:r>
        <w:rPr>
          <w:sz w:val="19"/>
        </w:rPr>
        <w:t>is</w:t>
      </w:r>
      <w:r>
        <w:rPr>
          <w:spacing w:val="-2"/>
          <w:sz w:val="19"/>
        </w:rPr>
        <w:t xml:space="preserve"> </w:t>
      </w:r>
      <w:r>
        <w:rPr>
          <w:sz w:val="19"/>
        </w:rPr>
        <w:t>adjacent</w:t>
      </w:r>
      <w:r>
        <w:rPr>
          <w:spacing w:val="16"/>
          <w:sz w:val="19"/>
        </w:rPr>
        <w:t xml:space="preserve"> </w:t>
      </w:r>
      <w:r>
        <w:rPr>
          <w:sz w:val="19"/>
        </w:rPr>
        <w:t>to</w:t>
      </w:r>
      <w:r>
        <w:rPr>
          <w:spacing w:val="31"/>
          <w:sz w:val="19"/>
        </w:rPr>
        <w:t xml:space="preserve"> </w:t>
      </w:r>
      <w:r>
        <w:rPr>
          <w:sz w:val="19"/>
        </w:rPr>
        <w:t>property</w:t>
      </w:r>
      <w:r>
        <w:rPr>
          <w:spacing w:val="10"/>
          <w:sz w:val="19"/>
        </w:rPr>
        <w:t xml:space="preserve"> </w:t>
      </w:r>
      <w:r>
        <w:rPr>
          <w:sz w:val="19"/>
        </w:rPr>
        <w:t>which</w:t>
      </w:r>
      <w:r>
        <w:rPr>
          <w:spacing w:val="6"/>
          <w:sz w:val="19"/>
        </w:rPr>
        <w:t xml:space="preserve"> </w:t>
      </w:r>
      <w:r>
        <w:rPr>
          <w:sz w:val="19"/>
        </w:rPr>
        <w:t>is</w:t>
      </w:r>
      <w:r>
        <w:rPr>
          <w:spacing w:val="10"/>
          <w:sz w:val="19"/>
        </w:rPr>
        <w:t xml:space="preserve"> </w:t>
      </w:r>
      <w:r>
        <w:rPr>
          <w:sz w:val="19"/>
        </w:rPr>
        <w:t>zoned</w:t>
      </w:r>
      <w:r>
        <w:rPr>
          <w:spacing w:val="7"/>
          <w:sz w:val="19"/>
        </w:rPr>
        <w:t xml:space="preserve"> </w:t>
      </w:r>
      <w:r>
        <w:rPr>
          <w:sz w:val="19"/>
        </w:rPr>
        <w:t>in</w:t>
      </w:r>
      <w:r>
        <w:rPr>
          <w:spacing w:val="-8"/>
          <w:sz w:val="19"/>
        </w:rPr>
        <w:t xml:space="preserve"> </w:t>
      </w:r>
      <w:r>
        <w:rPr>
          <w:spacing w:val="-5"/>
          <w:sz w:val="19"/>
        </w:rPr>
        <w:t>the</w:t>
      </w:r>
    </w:p>
    <w:p w14:paraId="2F3217DE" w14:textId="77777777" w:rsidR="008825DC" w:rsidRDefault="00792234">
      <w:pPr>
        <w:spacing w:before="60"/>
        <w:ind w:left="1825"/>
        <w:rPr>
          <w:b/>
          <w:sz w:val="17"/>
        </w:rPr>
      </w:pPr>
      <w:r>
        <w:rPr>
          <w:b/>
          <w:w w:val="105"/>
          <w:sz w:val="17"/>
        </w:rPr>
        <w:t>same</w:t>
      </w:r>
      <w:r>
        <w:rPr>
          <w:b/>
          <w:spacing w:val="-6"/>
          <w:w w:val="105"/>
          <w:sz w:val="17"/>
        </w:rPr>
        <w:t xml:space="preserve"> </w:t>
      </w:r>
      <w:r>
        <w:rPr>
          <w:b/>
          <w:w w:val="105"/>
          <w:sz w:val="17"/>
        </w:rPr>
        <w:t>or</w:t>
      </w:r>
      <w:r>
        <w:rPr>
          <w:b/>
          <w:spacing w:val="-5"/>
          <w:w w:val="105"/>
          <w:sz w:val="17"/>
        </w:rPr>
        <w:t xml:space="preserve"> </w:t>
      </w:r>
      <w:r>
        <w:rPr>
          <w:b/>
          <w:w w:val="105"/>
          <w:sz w:val="17"/>
        </w:rPr>
        <w:t>more</w:t>
      </w:r>
      <w:r>
        <w:rPr>
          <w:b/>
          <w:spacing w:val="2"/>
          <w:w w:val="105"/>
          <w:sz w:val="17"/>
        </w:rPr>
        <w:t xml:space="preserve"> </w:t>
      </w:r>
      <w:r>
        <w:rPr>
          <w:b/>
          <w:w w:val="105"/>
          <w:sz w:val="17"/>
        </w:rPr>
        <w:t>restrictive</w:t>
      </w:r>
      <w:r>
        <w:rPr>
          <w:b/>
          <w:spacing w:val="5"/>
          <w:w w:val="105"/>
          <w:sz w:val="17"/>
        </w:rPr>
        <w:t xml:space="preserve"> </w:t>
      </w:r>
      <w:r>
        <w:rPr>
          <w:b/>
          <w:w w:val="105"/>
          <w:sz w:val="17"/>
        </w:rPr>
        <w:t>zoning</w:t>
      </w:r>
      <w:r>
        <w:rPr>
          <w:b/>
          <w:spacing w:val="-13"/>
          <w:w w:val="105"/>
          <w:sz w:val="17"/>
        </w:rPr>
        <w:t xml:space="preserve"> </w:t>
      </w:r>
      <w:r>
        <w:rPr>
          <w:b/>
          <w:spacing w:val="-2"/>
          <w:w w:val="105"/>
          <w:sz w:val="17"/>
        </w:rPr>
        <w:t>district.</w:t>
      </w:r>
    </w:p>
    <w:p w14:paraId="2F3217DF" w14:textId="77777777" w:rsidR="008825DC" w:rsidRDefault="008825DC">
      <w:pPr>
        <w:pStyle w:val="BodyText"/>
        <w:spacing w:before="102"/>
        <w:rPr>
          <w:b/>
          <w:sz w:val="17"/>
        </w:rPr>
      </w:pPr>
    </w:p>
    <w:p w14:paraId="2F3217E0" w14:textId="77777777" w:rsidR="008825DC" w:rsidRDefault="00792234">
      <w:pPr>
        <w:pStyle w:val="ListParagraph"/>
        <w:numPr>
          <w:ilvl w:val="0"/>
          <w:numId w:val="2"/>
        </w:numPr>
        <w:tabs>
          <w:tab w:val="left" w:pos="1817"/>
        </w:tabs>
        <w:ind w:left="1817" w:hanging="341"/>
        <w:rPr>
          <w:sz w:val="19"/>
        </w:rPr>
      </w:pPr>
      <w:r>
        <w:rPr>
          <w:sz w:val="19"/>
        </w:rPr>
        <w:t>Change</w:t>
      </w:r>
      <w:r>
        <w:rPr>
          <w:spacing w:val="5"/>
          <w:sz w:val="19"/>
        </w:rPr>
        <w:t xml:space="preserve"> </w:t>
      </w:r>
      <w:r>
        <w:rPr>
          <w:sz w:val="19"/>
        </w:rPr>
        <w:t>access</w:t>
      </w:r>
      <w:r>
        <w:rPr>
          <w:spacing w:val="-1"/>
          <w:sz w:val="19"/>
        </w:rPr>
        <w:t xml:space="preserve"> </w:t>
      </w:r>
      <w:r>
        <w:rPr>
          <w:sz w:val="19"/>
        </w:rPr>
        <w:t>locations</w:t>
      </w:r>
      <w:r>
        <w:rPr>
          <w:spacing w:val="2"/>
          <w:sz w:val="19"/>
        </w:rPr>
        <w:t xml:space="preserve"> </w:t>
      </w:r>
      <w:r>
        <w:rPr>
          <w:sz w:val="19"/>
        </w:rPr>
        <w:t>to</w:t>
      </w:r>
      <w:r>
        <w:rPr>
          <w:spacing w:val="9"/>
          <w:sz w:val="19"/>
        </w:rPr>
        <w:t xml:space="preserve"> </w:t>
      </w:r>
      <w:r>
        <w:rPr>
          <w:sz w:val="19"/>
        </w:rPr>
        <w:t>different</w:t>
      </w:r>
      <w:r>
        <w:rPr>
          <w:spacing w:val="10"/>
          <w:sz w:val="19"/>
        </w:rPr>
        <w:t xml:space="preserve"> </w:t>
      </w:r>
      <w:r>
        <w:rPr>
          <w:sz w:val="19"/>
        </w:rPr>
        <w:t>rights-of-</w:t>
      </w:r>
      <w:r>
        <w:rPr>
          <w:spacing w:val="-4"/>
          <w:sz w:val="19"/>
        </w:rPr>
        <w:t>way.</w:t>
      </w:r>
    </w:p>
    <w:p w14:paraId="2F3217E1" w14:textId="77777777" w:rsidR="008825DC" w:rsidRDefault="008825DC">
      <w:pPr>
        <w:pStyle w:val="BodyText"/>
        <w:spacing w:before="89"/>
      </w:pPr>
    </w:p>
    <w:p w14:paraId="2F3217E2" w14:textId="77777777" w:rsidR="008825DC" w:rsidRDefault="00792234">
      <w:pPr>
        <w:pStyle w:val="ListParagraph"/>
        <w:numPr>
          <w:ilvl w:val="0"/>
          <w:numId w:val="7"/>
        </w:numPr>
        <w:tabs>
          <w:tab w:val="left" w:pos="1470"/>
        </w:tabs>
        <w:spacing w:before="1"/>
        <w:ind w:left="1470" w:hanging="686"/>
        <w:jc w:val="left"/>
        <w:rPr>
          <w:sz w:val="19"/>
        </w:rPr>
      </w:pPr>
      <w:r>
        <w:rPr>
          <w:sz w:val="19"/>
        </w:rPr>
        <w:t>Traffic</w:t>
      </w:r>
      <w:r>
        <w:rPr>
          <w:spacing w:val="5"/>
          <w:sz w:val="19"/>
        </w:rPr>
        <w:t xml:space="preserve"> </w:t>
      </w:r>
      <w:r>
        <w:rPr>
          <w:sz w:val="19"/>
        </w:rPr>
        <w:t>impacts</w:t>
      </w:r>
      <w:r>
        <w:rPr>
          <w:spacing w:val="11"/>
          <w:sz w:val="19"/>
        </w:rPr>
        <w:t xml:space="preserve"> </w:t>
      </w:r>
      <w:r>
        <w:rPr>
          <w:sz w:val="19"/>
        </w:rPr>
        <w:t>will</w:t>
      </w:r>
      <w:r>
        <w:rPr>
          <w:spacing w:val="5"/>
          <w:sz w:val="19"/>
        </w:rPr>
        <w:t xml:space="preserve"> </w:t>
      </w:r>
      <w:r>
        <w:rPr>
          <w:sz w:val="19"/>
        </w:rPr>
        <w:t>be</w:t>
      </w:r>
      <w:r>
        <w:rPr>
          <w:spacing w:val="-9"/>
          <w:sz w:val="19"/>
        </w:rPr>
        <w:t xml:space="preserve"> </w:t>
      </w:r>
      <w:r>
        <w:rPr>
          <w:sz w:val="19"/>
        </w:rPr>
        <w:t>reviewed</w:t>
      </w:r>
      <w:r>
        <w:rPr>
          <w:spacing w:val="13"/>
          <w:sz w:val="19"/>
        </w:rPr>
        <w:t xml:space="preserve"> </w:t>
      </w:r>
      <w:r>
        <w:rPr>
          <w:sz w:val="19"/>
        </w:rPr>
        <w:t>as</w:t>
      </w:r>
      <w:r>
        <w:rPr>
          <w:spacing w:val="4"/>
          <w:sz w:val="19"/>
        </w:rPr>
        <w:t xml:space="preserve"> </w:t>
      </w:r>
      <w:r>
        <w:rPr>
          <w:sz w:val="19"/>
        </w:rPr>
        <w:t>part</w:t>
      </w:r>
      <w:r>
        <w:rPr>
          <w:spacing w:val="3"/>
          <w:sz w:val="19"/>
        </w:rPr>
        <w:t xml:space="preserve"> </w:t>
      </w:r>
      <w:r>
        <w:rPr>
          <w:sz w:val="19"/>
        </w:rPr>
        <w:t>of</w:t>
      </w:r>
      <w:r>
        <w:rPr>
          <w:spacing w:val="2"/>
          <w:sz w:val="19"/>
        </w:rPr>
        <w:t xml:space="preserve"> </w:t>
      </w:r>
      <w:r>
        <w:rPr>
          <w:sz w:val="19"/>
        </w:rPr>
        <w:t>the</w:t>
      </w:r>
      <w:r>
        <w:rPr>
          <w:spacing w:val="1"/>
          <w:sz w:val="19"/>
        </w:rPr>
        <w:t xml:space="preserve"> </w:t>
      </w:r>
      <w:r>
        <w:rPr>
          <w:sz w:val="19"/>
        </w:rPr>
        <w:t>Land</w:t>
      </w:r>
      <w:r>
        <w:rPr>
          <w:spacing w:val="9"/>
          <w:sz w:val="19"/>
        </w:rPr>
        <w:t xml:space="preserve"> </w:t>
      </w:r>
      <w:r>
        <w:rPr>
          <w:sz w:val="19"/>
        </w:rPr>
        <w:t>Disturbance</w:t>
      </w:r>
      <w:r>
        <w:rPr>
          <w:spacing w:val="23"/>
          <w:sz w:val="19"/>
        </w:rPr>
        <w:t xml:space="preserve"> </w:t>
      </w:r>
      <w:r>
        <w:rPr>
          <w:sz w:val="19"/>
        </w:rPr>
        <w:t>Permit</w:t>
      </w:r>
      <w:r>
        <w:rPr>
          <w:spacing w:val="12"/>
          <w:sz w:val="19"/>
        </w:rPr>
        <w:t xml:space="preserve"> </w:t>
      </w:r>
      <w:r>
        <w:rPr>
          <w:spacing w:val="-2"/>
          <w:sz w:val="19"/>
        </w:rPr>
        <w:t>process.</w:t>
      </w:r>
    </w:p>
    <w:p w14:paraId="2F3217E3" w14:textId="2C50C618" w:rsidR="008825DC" w:rsidRDefault="00174BBC">
      <w:pPr>
        <w:pStyle w:val="BodyText"/>
        <w:spacing w:before="41" w:line="278" w:lineRule="auto"/>
        <w:ind w:left="782" w:hanging="1"/>
      </w:pPr>
      <w:r>
        <w:rPr>
          <w:w w:val="105"/>
        </w:rPr>
        <w:t xml:space="preserve"> Applicant acknowledges that certain offsite improvements necessitated by this develo</w:t>
      </w:r>
      <w:r w:rsidR="00CC4499">
        <w:rPr>
          <w:w w:val="105"/>
        </w:rPr>
        <w:t>pment may be necessary</w:t>
      </w:r>
      <w:r w:rsidR="00792234">
        <w:rPr>
          <w:w w:val="105"/>
        </w:rPr>
        <w:t>.</w:t>
      </w:r>
    </w:p>
    <w:p w14:paraId="2F3217E4" w14:textId="77777777" w:rsidR="008825DC" w:rsidRDefault="008825DC">
      <w:pPr>
        <w:pStyle w:val="BodyText"/>
        <w:spacing w:line="278" w:lineRule="auto"/>
        <w:sectPr w:rsidR="008825DC">
          <w:pgSz w:w="12240" w:h="15840"/>
          <w:pgMar w:top="1580" w:right="720" w:bottom="280" w:left="1440" w:header="720" w:footer="720" w:gutter="0"/>
          <w:cols w:space="720"/>
        </w:sectPr>
      </w:pPr>
    </w:p>
    <w:p w14:paraId="2F3217E5" w14:textId="06F88EB5" w:rsidR="008825DC" w:rsidRDefault="00792234">
      <w:pPr>
        <w:pStyle w:val="ListParagraph"/>
        <w:numPr>
          <w:ilvl w:val="0"/>
          <w:numId w:val="7"/>
        </w:numPr>
        <w:tabs>
          <w:tab w:val="left" w:pos="811"/>
        </w:tabs>
        <w:spacing w:before="80" w:line="285" w:lineRule="auto"/>
        <w:ind w:left="125" w:right="1269" w:firstLine="9"/>
        <w:jc w:val="left"/>
        <w:rPr>
          <w:sz w:val="19"/>
        </w:rPr>
      </w:pPr>
      <w:r>
        <w:rPr>
          <w:noProof/>
          <w:sz w:val="19"/>
        </w:rPr>
        <w:lastRenderedPageBreak/>
        <mc:AlternateContent>
          <mc:Choice Requires="wps">
            <w:drawing>
              <wp:anchor distT="0" distB="0" distL="0" distR="0" simplePos="0" relativeHeight="15730688" behindDoc="0" locked="0" layoutInCell="1" allowOverlap="1" wp14:anchorId="2F32183A" wp14:editId="2F32183B">
                <wp:simplePos x="0" y="0"/>
                <wp:positionH relativeFrom="page">
                  <wp:posOffset>7694719</wp:posOffset>
                </wp:positionH>
                <wp:positionV relativeFrom="page">
                  <wp:posOffset>4828319</wp:posOffset>
                </wp:positionV>
                <wp:extent cx="1270" cy="45847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58470"/>
                        </a:xfrm>
                        <a:custGeom>
                          <a:avLst/>
                          <a:gdLst/>
                          <a:ahLst/>
                          <a:cxnLst/>
                          <a:rect l="l" t="t" r="r" b="b"/>
                          <a:pathLst>
                            <a:path h="458470">
                              <a:moveTo>
                                <a:pt x="0" y="458022"/>
                              </a:moveTo>
                              <a:lnTo>
                                <a:pt x="0" y="0"/>
                              </a:lnTo>
                            </a:path>
                          </a:pathLst>
                        </a:custGeom>
                        <a:ln w="458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92027D" id="Graphic 5" o:spid="_x0000_s1026" style="position:absolute;margin-left:605.9pt;margin-top:380.2pt;width:.1pt;height:36.1pt;z-index:15730688;visibility:visible;mso-wrap-style:square;mso-wrap-distance-left:0;mso-wrap-distance-top:0;mso-wrap-distance-right:0;mso-wrap-distance-bottom:0;mso-position-horizontal:absolute;mso-position-horizontal-relative:page;mso-position-vertical:absolute;mso-position-vertical-relative:page;v-text-anchor:top" coordsize="1270,458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" path="m,458022l,e" filled="f" strokeweight=".1273mm">
                <v:path arrowok="t"/>
                <w10:wrap anchorx="page" anchory="page"/>
              </v:shape>
            </w:pict>
          </mc:Fallback>
        </mc:AlternateContent>
      </w:r>
      <w:r>
        <w:rPr>
          <w:w w:val="105"/>
          <w:sz w:val="19"/>
        </w:rPr>
        <w:t>No</w:t>
      </w:r>
      <w:r>
        <w:rPr>
          <w:spacing w:val="-14"/>
          <w:w w:val="105"/>
          <w:sz w:val="19"/>
        </w:rPr>
        <w:t xml:space="preserve"> </w:t>
      </w:r>
      <w:r>
        <w:rPr>
          <w:w w:val="105"/>
          <w:sz w:val="19"/>
        </w:rPr>
        <w:t>less</w:t>
      </w:r>
      <w:r>
        <w:rPr>
          <w:spacing w:val="-14"/>
          <w:w w:val="105"/>
          <w:sz w:val="19"/>
        </w:rPr>
        <w:t xml:space="preserve"> </w:t>
      </w:r>
      <w:r>
        <w:rPr>
          <w:w w:val="105"/>
          <w:sz w:val="19"/>
        </w:rPr>
        <w:t>than</w:t>
      </w:r>
      <w:r>
        <w:rPr>
          <w:spacing w:val="-14"/>
          <w:w w:val="105"/>
          <w:sz w:val="19"/>
        </w:rPr>
        <w:t xml:space="preserve"> </w:t>
      </w:r>
      <w:r>
        <w:rPr>
          <w:w w:val="105"/>
          <w:sz w:val="19"/>
        </w:rPr>
        <w:t>5,000</w:t>
      </w:r>
      <w:r>
        <w:rPr>
          <w:spacing w:val="-14"/>
          <w:w w:val="105"/>
          <w:sz w:val="19"/>
        </w:rPr>
        <w:t xml:space="preserve"> </w:t>
      </w:r>
      <w:r>
        <w:rPr>
          <w:w w:val="105"/>
          <w:sz w:val="19"/>
        </w:rPr>
        <w:t>square</w:t>
      </w:r>
      <w:r>
        <w:rPr>
          <w:spacing w:val="-14"/>
          <w:w w:val="105"/>
          <w:sz w:val="19"/>
        </w:rPr>
        <w:t xml:space="preserve"> </w:t>
      </w:r>
      <w:r>
        <w:rPr>
          <w:w w:val="105"/>
          <w:sz w:val="19"/>
        </w:rPr>
        <w:t>feet</w:t>
      </w:r>
      <w:r>
        <w:rPr>
          <w:spacing w:val="-14"/>
          <w:w w:val="105"/>
          <w:sz w:val="19"/>
        </w:rPr>
        <w:t xml:space="preserve"> </w:t>
      </w:r>
      <w:r>
        <w:rPr>
          <w:w w:val="105"/>
          <w:sz w:val="19"/>
        </w:rPr>
        <w:t>of</w:t>
      </w:r>
      <w:r>
        <w:rPr>
          <w:spacing w:val="-13"/>
          <w:w w:val="105"/>
          <w:sz w:val="19"/>
        </w:rPr>
        <w:t xml:space="preserve"> </w:t>
      </w:r>
      <w:r>
        <w:rPr>
          <w:w w:val="105"/>
          <w:sz w:val="19"/>
        </w:rPr>
        <w:t>the</w:t>
      </w:r>
      <w:r>
        <w:rPr>
          <w:spacing w:val="-14"/>
          <w:w w:val="105"/>
          <w:sz w:val="19"/>
        </w:rPr>
        <w:t xml:space="preserve"> </w:t>
      </w:r>
      <w:r>
        <w:rPr>
          <w:w w:val="105"/>
          <w:sz w:val="19"/>
        </w:rPr>
        <w:t>commercial</w:t>
      </w:r>
      <w:r>
        <w:rPr>
          <w:spacing w:val="-14"/>
          <w:w w:val="105"/>
          <w:sz w:val="19"/>
        </w:rPr>
        <w:t xml:space="preserve"> </w:t>
      </w:r>
      <w:r>
        <w:rPr>
          <w:w w:val="105"/>
          <w:sz w:val="19"/>
        </w:rPr>
        <w:t>component</w:t>
      </w:r>
      <w:r>
        <w:rPr>
          <w:spacing w:val="-8"/>
          <w:w w:val="105"/>
          <w:sz w:val="19"/>
        </w:rPr>
        <w:t xml:space="preserve"> </w:t>
      </w:r>
      <w:r>
        <w:rPr>
          <w:w w:val="105"/>
          <w:sz w:val="19"/>
        </w:rPr>
        <w:t>shall</w:t>
      </w:r>
      <w:r>
        <w:rPr>
          <w:spacing w:val="-14"/>
          <w:w w:val="105"/>
          <w:sz w:val="19"/>
        </w:rPr>
        <w:t xml:space="preserve"> </w:t>
      </w:r>
      <w:r>
        <w:rPr>
          <w:w w:val="105"/>
          <w:sz w:val="19"/>
        </w:rPr>
        <w:t>be</w:t>
      </w:r>
      <w:r>
        <w:rPr>
          <w:spacing w:val="-13"/>
          <w:w w:val="105"/>
          <w:sz w:val="19"/>
        </w:rPr>
        <w:t xml:space="preserve"> </w:t>
      </w:r>
      <w:r>
        <w:rPr>
          <w:w w:val="105"/>
          <w:sz w:val="19"/>
        </w:rPr>
        <w:t>permitted</w:t>
      </w:r>
      <w:r>
        <w:rPr>
          <w:spacing w:val="-14"/>
          <w:w w:val="105"/>
          <w:sz w:val="19"/>
        </w:rPr>
        <w:t xml:space="preserve"> </w:t>
      </w:r>
      <w:r>
        <w:rPr>
          <w:w w:val="105"/>
          <w:sz w:val="19"/>
        </w:rPr>
        <w:t>concurrently with</w:t>
      </w:r>
      <w:r>
        <w:rPr>
          <w:spacing w:val="-4"/>
          <w:w w:val="105"/>
          <w:sz w:val="19"/>
        </w:rPr>
        <w:t xml:space="preserve"> </w:t>
      </w:r>
      <w:r>
        <w:rPr>
          <w:w w:val="105"/>
          <w:sz w:val="19"/>
        </w:rPr>
        <w:t>the</w:t>
      </w:r>
      <w:r>
        <w:rPr>
          <w:spacing w:val="-2"/>
          <w:w w:val="105"/>
          <w:sz w:val="19"/>
        </w:rPr>
        <w:t xml:space="preserve"> </w:t>
      </w:r>
      <w:r>
        <w:rPr>
          <w:w w:val="105"/>
          <w:sz w:val="19"/>
        </w:rPr>
        <w:t xml:space="preserve">proposed residential </w:t>
      </w:r>
      <w:proofErr w:type="gramStart"/>
      <w:r>
        <w:rPr>
          <w:w w:val="105"/>
          <w:sz w:val="19"/>
        </w:rPr>
        <w:t>component.</w:t>
      </w:r>
      <w:r>
        <w:rPr>
          <w:w w:val="105"/>
          <w:sz w:val="19"/>
        </w:rPr>
        <w:t>.</w:t>
      </w:r>
      <w:proofErr w:type="gramEnd"/>
      <w:r w:rsidR="00F51DCA">
        <w:rPr>
          <w:w w:val="105"/>
          <w:sz w:val="19"/>
        </w:rPr>
        <w:t xml:space="preserve"> </w:t>
      </w:r>
      <w:r w:rsidR="00583882">
        <w:rPr>
          <w:w w:val="105"/>
          <w:sz w:val="19"/>
        </w:rPr>
        <w:t>v</w:t>
      </w:r>
      <w:r w:rsidR="00B236FF">
        <w:rPr>
          <w:w w:val="105"/>
          <w:sz w:val="19"/>
        </w:rPr>
        <w:t xml:space="preserve">ia an LDP which </w:t>
      </w:r>
      <w:r w:rsidR="00583882">
        <w:rPr>
          <w:w w:val="105"/>
          <w:sz w:val="19"/>
        </w:rPr>
        <w:t>will</w:t>
      </w:r>
      <w:r w:rsidR="00B236FF">
        <w:rPr>
          <w:w w:val="105"/>
          <w:sz w:val="19"/>
        </w:rPr>
        <w:t xml:space="preserve"> reflect mass grading, utility stubs, and access for the </w:t>
      </w:r>
      <w:r w:rsidR="00A256B0">
        <w:rPr>
          <w:w w:val="105"/>
          <w:sz w:val="19"/>
        </w:rPr>
        <w:t xml:space="preserve">commercial component. The applicant shall also demonstrate that all Cobb County utility impact fees payable for the proposed 5,000 sf </w:t>
      </w:r>
      <w:r w:rsidR="00583882">
        <w:rPr>
          <w:w w:val="105"/>
          <w:sz w:val="19"/>
        </w:rPr>
        <w:t>commercial</w:t>
      </w:r>
      <w:r w:rsidR="00A256B0">
        <w:rPr>
          <w:w w:val="105"/>
          <w:sz w:val="19"/>
        </w:rPr>
        <w:t xml:space="preserve"> com</w:t>
      </w:r>
      <w:r w:rsidR="0027084F">
        <w:rPr>
          <w:w w:val="105"/>
          <w:sz w:val="19"/>
        </w:rPr>
        <w:t xml:space="preserve">ponent such as water and sewer tap fees and sewer system development fees have been </w:t>
      </w:r>
      <w:r w:rsidR="00583882">
        <w:rPr>
          <w:w w:val="105"/>
          <w:sz w:val="19"/>
        </w:rPr>
        <w:t>escrowed</w:t>
      </w:r>
      <w:r w:rsidR="0027084F">
        <w:rPr>
          <w:w w:val="105"/>
          <w:sz w:val="19"/>
        </w:rPr>
        <w:t>, as part of an incentive for future vertical construction of the commercial component.</w:t>
      </w:r>
    </w:p>
    <w:p w14:paraId="2F3217E6" w14:textId="77777777" w:rsidR="008825DC" w:rsidRDefault="008825DC">
      <w:pPr>
        <w:pStyle w:val="BodyText"/>
        <w:spacing w:before="213"/>
      </w:pPr>
    </w:p>
    <w:p w14:paraId="2F3217E7" w14:textId="77777777" w:rsidR="008825DC" w:rsidRDefault="00792234">
      <w:pPr>
        <w:pStyle w:val="ListParagraph"/>
        <w:numPr>
          <w:ilvl w:val="0"/>
          <w:numId w:val="7"/>
        </w:numPr>
        <w:tabs>
          <w:tab w:val="left" w:pos="811"/>
        </w:tabs>
        <w:spacing w:line="290" w:lineRule="auto"/>
        <w:ind w:left="126" w:right="1000" w:firstLine="0"/>
        <w:jc w:val="left"/>
        <w:rPr>
          <w:sz w:val="19"/>
        </w:rPr>
      </w:pPr>
      <w:r>
        <w:rPr>
          <w:w w:val="105"/>
          <w:sz w:val="19"/>
        </w:rPr>
        <w:t>No</w:t>
      </w:r>
      <w:r>
        <w:rPr>
          <w:spacing w:val="-14"/>
          <w:w w:val="105"/>
          <w:sz w:val="19"/>
        </w:rPr>
        <w:t xml:space="preserve"> </w:t>
      </w:r>
      <w:r>
        <w:rPr>
          <w:w w:val="105"/>
          <w:sz w:val="19"/>
        </w:rPr>
        <w:t>more</w:t>
      </w:r>
      <w:r>
        <w:rPr>
          <w:spacing w:val="-14"/>
          <w:w w:val="105"/>
          <w:sz w:val="19"/>
        </w:rPr>
        <w:t xml:space="preserve"> </w:t>
      </w:r>
      <w:r>
        <w:rPr>
          <w:w w:val="105"/>
          <w:sz w:val="19"/>
        </w:rPr>
        <w:t>than</w:t>
      </w:r>
      <w:r>
        <w:rPr>
          <w:spacing w:val="-14"/>
          <w:w w:val="105"/>
          <w:sz w:val="19"/>
        </w:rPr>
        <w:t xml:space="preserve"> </w:t>
      </w:r>
      <w:r>
        <w:rPr>
          <w:w w:val="105"/>
          <w:sz w:val="19"/>
        </w:rPr>
        <w:t>50%</w:t>
      </w:r>
      <w:r>
        <w:rPr>
          <w:spacing w:val="-14"/>
          <w:w w:val="105"/>
          <w:sz w:val="19"/>
        </w:rPr>
        <w:t xml:space="preserve"> </w:t>
      </w:r>
      <w:r>
        <w:rPr>
          <w:w w:val="105"/>
          <w:sz w:val="19"/>
        </w:rPr>
        <w:t>of</w:t>
      </w:r>
      <w:r>
        <w:rPr>
          <w:spacing w:val="-14"/>
          <w:w w:val="105"/>
          <w:sz w:val="19"/>
        </w:rPr>
        <w:t xml:space="preserve"> </w:t>
      </w:r>
      <w:r>
        <w:rPr>
          <w:w w:val="105"/>
          <w:sz w:val="19"/>
        </w:rPr>
        <w:t>certificates</w:t>
      </w:r>
      <w:r>
        <w:rPr>
          <w:spacing w:val="-9"/>
          <w:w w:val="105"/>
          <w:sz w:val="19"/>
        </w:rPr>
        <w:t xml:space="preserve"> </w:t>
      </w:r>
      <w:r>
        <w:rPr>
          <w:w w:val="105"/>
          <w:sz w:val="19"/>
        </w:rPr>
        <w:t>of</w:t>
      </w:r>
      <w:r>
        <w:rPr>
          <w:spacing w:val="-3"/>
          <w:w w:val="105"/>
          <w:sz w:val="19"/>
        </w:rPr>
        <w:t xml:space="preserve"> </w:t>
      </w:r>
      <w:r>
        <w:rPr>
          <w:w w:val="105"/>
          <w:sz w:val="19"/>
        </w:rPr>
        <w:t>occupancy</w:t>
      </w:r>
      <w:r>
        <w:rPr>
          <w:spacing w:val="-1"/>
          <w:w w:val="105"/>
          <w:sz w:val="19"/>
        </w:rPr>
        <w:t xml:space="preserve"> </w:t>
      </w:r>
      <w:r>
        <w:rPr>
          <w:w w:val="105"/>
          <w:sz w:val="19"/>
        </w:rPr>
        <w:t>for</w:t>
      </w:r>
      <w:r>
        <w:rPr>
          <w:spacing w:val="9"/>
          <w:w w:val="105"/>
          <w:sz w:val="19"/>
        </w:rPr>
        <w:t xml:space="preserve"> </w:t>
      </w:r>
      <w:r>
        <w:rPr>
          <w:w w:val="105"/>
          <w:sz w:val="19"/>
        </w:rPr>
        <w:t>the</w:t>
      </w:r>
      <w:r>
        <w:rPr>
          <w:spacing w:val="-14"/>
          <w:w w:val="105"/>
          <w:sz w:val="19"/>
        </w:rPr>
        <w:t xml:space="preserve"> </w:t>
      </w:r>
      <w:proofErr w:type="gramStart"/>
      <w:r>
        <w:rPr>
          <w:w w:val="105"/>
          <w:sz w:val="19"/>
        </w:rPr>
        <w:t>Multi-family</w:t>
      </w:r>
      <w:proofErr w:type="gramEnd"/>
      <w:r>
        <w:rPr>
          <w:spacing w:val="-7"/>
          <w:w w:val="105"/>
          <w:sz w:val="19"/>
        </w:rPr>
        <w:t xml:space="preserve"> </w:t>
      </w:r>
      <w:r>
        <w:rPr>
          <w:w w:val="105"/>
          <w:sz w:val="19"/>
        </w:rPr>
        <w:t>and</w:t>
      </w:r>
      <w:r>
        <w:rPr>
          <w:spacing w:val="-14"/>
          <w:w w:val="105"/>
          <w:sz w:val="19"/>
        </w:rPr>
        <w:t xml:space="preserve"> </w:t>
      </w:r>
      <w:r>
        <w:rPr>
          <w:w w:val="105"/>
          <w:sz w:val="19"/>
        </w:rPr>
        <w:t>townhome</w:t>
      </w:r>
      <w:r>
        <w:rPr>
          <w:spacing w:val="-11"/>
          <w:w w:val="105"/>
          <w:sz w:val="19"/>
        </w:rPr>
        <w:t xml:space="preserve"> </w:t>
      </w:r>
      <w:r>
        <w:rPr>
          <w:w w:val="105"/>
          <w:sz w:val="19"/>
        </w:rPr>
        <w:t>buildings</w:t>
      </w:r>
      <w:r>
        <w:rPr>
          <w:spacing w:val="-4"/>
          <w:w w:val="105"/>
          <w:sz w:val="19"/>
        </w:rPr>
        <w:t xml:space="preserve"> </w:t>
      </w:r>
      <w:r>
        <w:rPr>
          <w:w w:val="105"/>
          <w:sz w:val="19"/>
        </w:rPr>
        <w:t>will be</w:t>
      </w:r>
      <w:r>
        <w:rPr>
          <w:spacing w:val="-10"/>
          <w:w w:val="105"/>
          <w:sz w:val="19"/>
        </w:rPr>
        <w:t xml:space="preserve"> </w:t>
      </w:r>
      <w:r>
        <w:rPr>
          <w:w w:val="105"/>
          <w:sz w:val="19"/>
        </w:rPr>
        <w:t>issued prior</w:t>
      </w:r>
      <w:r>
        <w:rPr>
          <w:spacing w:val="-8"/>
          <w:w w:val="105"/>
          <w:sz w:val="19"/>
        </w:rPr>
        <w:t xml:space="preserve"> </w:t>
      </w:r>
      <w:r>
        <w:rPr>
          <w:w w:val="105"/>
          <w:sz w:val="19"/>
        </w:rPr>
        <w:t>to the</w:t>
      </w:r>
      <w:r>
        <w:rPr>
          <w:spacing w:val="-3"/>
          <w:w w:val="105"/>
          <w:sz w:val="19"/>
        </w:rPr>
        <w:t xml:space="preserve"> </w:t>
      </w:r>
      <w:r>
        <w:rPr>
          <w:w w:val="105"/>
          <w:sz w:val="19"/>
        </w:rPr>
        <w:t>completion</w:t>
      </w:r>
      <w:r>
        <w:rPr>
          <w:spacing w:val="-5"/>
          <w:w w:val="105"/>
          <w:sz w:val="19"/>
        </w:rPr>
        <w:t xml:space="preserve"> </w:t>
      </w:r>
      <w:r>
        <w:rPr>
          <w:w w:val="105"/>
          <w:sz w:val="19"/>
        </w:rPr>
        <w:t>of</w:t>
      </w:r>
      <w:r>
        <w:rPr>
          <w:spacing w:val="-1"/>
          <w:w w:val="105"/>
          <w:sz w:val="19"/>
        </w:rPr>
        <w:t xml:space="preserve"> </w:t>
      </w:r>
      <w:r>
        <w:rPr>
          <w:w w:val="105"/>
          <w:sz w:val="19"/>
        </w:rPr>
        <w:t>amenity building</w:t>
      </w:r>
      <w:r>
        <w:rPr>
          <w:spacing w:val="-5"/>
          <w:w w:val="105"/>
          <w:sz w:val="19"/>
        </w:rPr>
        <w:t xml:space="preserve"> </w:t>
      </w:r>
      <w:r>
        <w:rPr>
          <w:w w:val="105"/>
          <w:sz w:val="19"/>
        </w:rPr>
        <w:t>and</w:t>
      </w:r>
      <w:r>
        <w:rPr>
          <w:spacing w:val="-14"/>
          <w:w w:val="105"/>
          <w:sz w:val="19"/>
        </w:rPr>
        <w:t xml:space="preserve"> </w:t>
      </w:r>
      <w:r>
        <w:rPr>
          <w:w w:val="105"/>
          <w:sz w:val="19"/>
        </w:rPr>
        <w:t>pool,</w:t>
      </w:r>
      <w:r>
        <w:rPr>
          <w:spacing w:val="-9"/>
          <w:w w:val="105"/>
          <w:sz w:val="19"/>
        </w:rPr>
        <w:t xml:space="preserve"> </w:t>
      </w:r>
      <w:r>
        <w:rPr>
          <w:w w:val="105"/>
          <w:sz w:val="19"/>
        </w:rPr>
        <w:t>as</w:t>
      </w:r>
      <w:r>
        <w:rPr>
          <w:spacing w:val="-9"/>
          <w:w w:val="105"/>
          <w:sz w:val="19"/>
        </w:rPr>
        <w:t xml:space="preserve"> </w:t>
      </w:r>
      <w:r>
        <w:rPr>
          <w:w w:val="105"/>
          <w:sz w:val="19"/>
        </w:rPr>
        <w:t>evidenced by</w:t>
      </w:r>
      <w:r>
        <w:rPr>
          <w:spacing w:val="-12"/>
          <w:w w:val="105"/>
          <w:sz w:val="19"/>
        </w:rPr>
        <w:t xml:space="preserve"> </w:t>
      </w:r>
      <w:r>
        <w:rPr>
          <w:w w:val="105"/>
          <w:sz w:val="19"/>
        </w:rPr>
        <w:t xml:space="preserve">certificates of </w:t>
      </w:r>
      <w:r>
        <w:rPr>
          <w:spacing w:val="-2"/>
          <w:w w:val="105"/>
          <w:sz w:val="19"/>
        </w:rPr>
        <w:t>occupancy.</w:t>
      </w:r>
    </w:p>
    <w:p w14:paraId="2F3217E8" w14:textId="77777777" w:rsidR="008825DC" w:rsidRDefault="008825DC">
      <w:pPr>
        <w:pStyle w:val="BodyText"/>
        <w:spacing w:before="27"/>
      </w:pPr>
    </w:p>
    <w:p w14:paraId="2F3217E9" w14:textId="77777777" w:rsidR="008825DC" w:rsidRDefault="00792234">
      <w:pPr>
        <w:pStyle w:val="ListParagraph"/>
        <w:numPr>
          <w:ilvl w:val="0"/>
          <w:numId w:val="7"/>
        </w:numPr>
        <w:tabs>
          <w:tab w:val="left" w:pos="800"/>
        </w:tabs>
        <w:ind w:left="800" w:hanging="673"/>
        <w:jc w:val="left"/>
        <w:rPr>
          <w:sz w:val="19"/>
        </w:rPr>
      </w:pPr>
      <w:r>
        <w:rPr>
          <w:sz w:val="19"/>
        </w:rPr>
        <w:t>If</w:t>
      </w:r>
      <w:r>
        <w:rPr>
          <w:spacing w:val="18"/>
          <w:sz w:val="19"/>
        </w:rPr>
        <w:t xml:space="preserve"> </w:t>
      </w:r>
      <w:r>
        <w:rPr>
          <w:sz w:val="19"/>
        </w:rPr>
        <w:t>any</w:t>
      </w:r>
      <w:r>
        <w:rPr>
          <w:spacing w:val="6"/>
          <w:sz w:val="19"/>
        </w:rPr>
        <w:t xml:space="preserve"> </w:t>
      </w:r>
      <w:r>
        <w:rPr>
          <w:sz w:val="19"/>
        </w:rPr>
        <w:t>phase</w:t>
      </w:r>
      <w:r>
        <w:rPr>
          <w:spacing w:val="1"/>
          <w:sz w:val="19"/>
        </w:rPr>
        <w:t xml:space="preserve"> </w:t>
      </w:r>
      <w:r>
        <w:rPr>
          <w:sz w:val="19"/>
        </w:rPr>
        <w:t>of</w:t>
      </w:r>
      <w:r>
        <w:rPr>
          <w:spacing w:val="21"/>
          <w:sz w:val="19"/>
        </w:rPr>
        <w:t xml:space="preserve"> </w:t>
      </w:r>
      <w:r>
        <w:rPr>
          <w:sz w:val="19"/>
        </w:rPr>
        <w:t>the</w:t>
      </w:r>
      <w:r>
        <w:rPr>
          <w:spacing w:val="3"/>
          <w:sz w:val="19"/>
        </w:rPr>
        <w:t xml:space="preserve"> </w:t>
      </w:r>
      <w:r>
        <w:rPr>
          <w:sz w:val="19"/>
        </w:rPr>
        <w:t>site</w:t>
      </w:r>
      <w:r>
        <w:rPr>
          <w:spacing w:val="-2"/>
          <w:sz w:val="19"/>
        </w:rPr>
        <w:t xml:space="preserve"> </w:t>
      </w:r>
      <w:r>
        <w:rPr>
          <w:sz w:val="19"/>
        </w:rPr>
        <w:t>has</w:t>
      </w:r>
      <w:r>
        <w:rPr>
          <w:spacing w:val="3"/>
          <w:sz w:val="19"/>
        </w:rPr>
        <w:t xml:space="preserve"> </w:t>
      </w:r>
      <w:r>
        <w:rPr>
          <w:sz w:val="19"/>
        </w:rPr>
        <w:t>been</w:t>
      </w:r>
      <w:r>
        <w:rPr>
          <w:spacing w:val="-6"/>
          <w:sz w:val="19"/>
        </w:rPr>
        <w:t xml:space="preserve"> </w:t>
      </w:r>
      <w:r>
        <w:rPr>
          <w:sz w:val="19"/>
        </w:rPr>
        <w:t>cleared</w:t>
      </w:r>
      <w:r>
        <w:rPr>
          <w:spacing w:val="4"/>
          <w:sz w:val="19"/>
        </w:rPr>
        <w:t xml:space="preserve"> </w:t>
      </w:r>
      <w:r>
        <w:rPr>
          <w:sz w:val="19"/>
        </w:rPr>
        <w:t>and</w:t>
      </w:r>
      <w:r>
        <w:rPr>
          <w:spacing w:val="-11"/>
          <w:sz w:val="19"/>
        </w:rPr>
        <w:t xml:space="preserve"> </w:t>
      </w:r>
      <w:r>
        <w:rPr>
          <w:sz w:val="19"/>
        </w:rPr>
        <w:t>graded,</w:t>
      </w:r>
      <w:r>
        <w:rPr>
          <w:spacing w:val="4"/>
          <w:sz w:val="19"/>
        </w:rPr>
        <w:t xml:space="preserve"> </w:t>
      </w:r>
      <w:r>
        <w:rPr>
          <w:sz w:val="19"/>
        </w:rPr>
        <w:t>and</w:t>
      </w:r>
      <w:r>
        <w:rPr>
          <w:spacing w:val="-1"/>
          <w:sz w:val="19"/>
        </w:rPr>
        <w:t xml:space="preserve"> </w:t>
      </w:r>
      <w:r>
        <w:rPr>
          <w:sz w:val="19"/>
        </w:rPr>
        <w:t>subsequent</w:t>
      </w:r>
      <w:r>
        <w:rPr>
          <w:spacing w:val="11"/>
          <w:sz w:val="19"/>
        </w:rPr>
        <w:t xml:space="preserve"> </w:t>
      </w:r>
      <w:r>
        <w:rPr>
          <w:sz w:val="19"/>
        </w:rPr>
        <w:t>development</w:t>
      </w:r>
      <w:r>
        <w:rPr>
          <w:spacing w:val="19"/>
          <w:sz w:val="19"/>
        </w:rPr>
        <w:t xml:space="preserve"> </w:t>
      </w:r>
      <w:r>
        <w:rPr>
          <w:sz w:val="19"/>
        </w:rPr>
        <w:t>on</w:t>
      </w:r>
      <w:r>
        <w:rPr>
          <w:spacing w:val="-9"/>
          <w:sz w:val="19"/>
        </w:rPr>
        <w:t xml:space="preserve"> </w:t>
      </w:r>
      <w:r>
        <w:rPr>
          <w:sz w:val="19"/>
        </w:rPr>
        <w:t>the</w:t>
      </w:r>
      <w:r>
        <w:rPr>
          <w:spacing w:val="4"/>
          <w:sz w:val="19"/>
        </w:rPr>
        <w:t xml:space="preserve"> </w:t>
      </w:r>
      <w:r>
        <w:rPr>
          <w:spacing w:val="-4"/>
          <w:sz w:val="19"/>
        </w:rPr>
        <w:t>site</w:t>
      </w:r>
    </w:p>
    <w:p w14:paraId="2F3217EA" w14:textId="77777777" w:rsidR="008825DC" w:rsidRDefault="00792234">
      <w:pPr>
        <w:pStyle w:val="BodyText"/>
        <w:spacing w:before="41" w:line="288" w:lineRule="auto"/>
        <w:ind w:left="120" w:right="599" w:hanging="1"/>
      </w:pPr>
      <w:r>
        <w:t>stalls for a period</w:t>
      </w:r>
      <w:r>
        <w:rPr>
          <w:spacing w:val="-5"/>
        </w:rPr>
        <w:t xml:space="preserve"> </w:t>
      </w:r>
      <w:r>
        <w:t>of 6</w:t>
      </w:r>
      <w:r>
        <w:rPr>
          <w:spacing w:val="-5"/>
        </w:rPr>
        <w:t xml:space="preserve"> </w:t>
      </w:r>
      <w:r>
        <w:t>months or</w:t>
      </w:r>
      <w:r>
        <w:rPr>
          <w:spacing w:val="-6"/>
        </w:rPr>
        <w:t xml:space="preserve"> </w:t>
      </w:r>
      <w:r>
        <w:t>more after issuance of</w:t>
      </w:r>
      <w:r>
        <w:rPr>
          <w:spacing w:val="27"/>
        </w:rPr>
        <w:t xml:space="preserve"> </w:t>
      </w:r>
      <w:r>
        <w:t>land development</w:t>
      </w:r>
      <w:r>
        <w:rPr>
          <w:spacing w:val="20"/>
        </w:rPr>
        <w:t xml:space="preserve"> </w:t>
      </w:r>
      <w:r>
        <w:t>permits, as</w:t>
      </w:r>
      <w:r>
        <w:rPr>
          <w:spacing w:val="-1"/>
        </w:rPr>
        <w:t xml:space="preserve"> </w:t>
      </w:r>
      <w:r>
        <w:t>evidenced by</w:t>
      </w:r>
      <w:r>
        <w:rPr>
          <w:spacing w:val="-3"/>
        </w:rPr>
        <w:t xml:space="preserve"> </w:t>
      </w:r>
      <w:r>
        <w:t>a</w:t>
      </w:r>
      <w:r>
        <w:rPr>
          <w:spacing w:val="-1"/>
        </w:rPr>
        <w:t xml:space="preserve"> </w:t>
      </w:r>
      <w:r>
        <w:t>lack of issuance</w:t>
      </w:r>
      <w:r>
        <w:rPr>
          <w:spacing w:val="25"/>
        </w:rPr>
        <w:t xml:space="preserve"> </w:t>
      </w:r>
      <w:r>
        <w:t>of</w:t>
      </w:r>
      <w:r>
        <w:rPr>
          <w:spacing w:val="38"/>
        </w:rPr>
        <w:t xml:space="preserve"> </w:t>
      </w:r>
      <w:r>
        <w:t>building</w:t>
      </w:r>
      <w:r>
        <w:rPr>
          <w:spacing w:val="20"/>
        </w:rPr>
        <w:t xml:space="preserve"> </w:t>
      </w:r>
      <w:r>
        <w:t>permits</w:t>
      </w:r>
      <w:r>
        <w:rPr>
          <w:spacing w:val="23"/>
        </w:rPr>
        <w:t xml:space="preserve"> </w:t>
      </w:r>
      <w:r>
        <w:t>and inspections</w:t>
      </w:r>
      <w:r>
        <w:rPr>
          <w:spacing w:val="38"/>
        </w:rPr>
        <w:t xml:space="preserve"> </w:t>
      </w:r>
      <w:r>
        <w:t>requests</w:t>
      </w:r>
      <w:r>
        <w:rPr>
          <w:spacing w:val="30"/>
        </w:rPr>
        <w:t xml:space="preserve"> </w:t>
      </w:r>
      <w:r>
        <w:t>as would be normal for</w:t>
      </w:r>
      <w:r>
        <w:rPr>
          <w:spacing w:val="40"/>
        </w:rPr>
        <w:t xml:space="preserve"> </w:t>
      </w:r>
      <w:r>
        <w:t>building construction</w:t>
      </w:r>
      <w:r>
        <w:rPr>
          <w:spacing w:val="23"/>
        </w:rPr>
        <w:t xml:space="preserve"> </w:t>
      </w:r>
      <w:r>
        <w:t>to proceed to</w:t>
      </w:r>
      <w:r>
        <w:rPr>
          <w:spacing w:val="40"/>
        </w:rPr>
        <w:t xml:space="preserve"> </w:t>
      </w:r>
      <w:r>
        <w:t>certificate of completion,</w:t>
      </w:r>
      <w:r>
        <w:rPr>
          <w:spacing w:val="37"/>
        </w:rPr>
        <w:t xml:space="preserve"> </w:t>
      </w:r>
      <w:r>
        <w:t>the cleared area of the site shall be</w:t>
      </w:r>
      <w:r>
        <w:rPr>
          <w:spacing w:val="40"/>
        </w:rPr>
        <w:t xml:space="preserve"> </w:t>
      </w:r>
      <w:r>
        <w:t>stabilized and seeded, and revegitated</w:t>
      </w:r>
      <w:r>
        <w:rPr>
          <w:spacing w:val="32"/>
        </w:rPr>
        <w:t xml:space="preserve"> </w:t>
      </w:r>
      <w:r>
        <w:t>buffer</w:t>
      </w:r>
      <w:r>
        <w:rPr>
          <w:spacing w:val="32"/>
        </w:rPr>
        <w:t xml:space="preserve"> </w:t>
      </w:r>
      <w:r>
        <w:t>and</w:t>
      </w:r>
      <w:r>
        <w:rPr>
          <w:spacing w:val="24"/>
        </w:rPr>
        <w:t xml:space="preserve"> </w:t>
      </w:r>
      <w:r>
        <w:t>perimeter</w:t>
      </w:r>
      <w:r>
        <w:rPr>
          <w:spacing w:val="40"/>
        </w:rPr>
        <w:t xml:space="preserve"> </w:t>
      </w:r>
      <w:r>
        <w:t>requirements</w:t>
      </w:r>
      <w:r>
        <w:rPr>
          <w:spacing w:val="40"/>
        </w:rPr>
        <w:t xml:space="preserve"> </w:t>
      </w:r>
      <w:r>
        <w:t>per</w:t>
      </w:r>
      <w:r>
        <w:rPr>
          <w:spacing w:val="28"/>
        </w:rPr>
        <w:t xml:space="preserve"> </w:t>
      </w:r>
      <w:r>
        <w:t>a</w:t>
      </w:r>
      <w:r>
        <w:rPr>
          <w:spacing w:val="32"/>
        </w:rPr>
        <w:t xml:space="preserve"> </w:t>
      </w:r>
      <w:r>
        <w:t>plan</w:t>
      </w:r>
      <w:r>
        <w:rPr>
          <w:spacing w:val="26"/>
        </w:rPr>
        <w:t xml:space="preserve"> </w:t>
      </w:r>
      <w:r>
        <w:t>approved</w:t>
      </w:r>
      <w:r>
        <w:rPr>
          <w:spacing w:val="26"/>
        </w:rPr>
        <w:t xml:space="preserve"> </w:t>
      </w:r>
      <w:r>
        <w:t>by</w:t>
      </w:r>
      <w:r>
        <w:rPr>
          <w:spacing w:val="24"/>
        </w:rPr>
        <w:t xml:space="preserve"> </w:t>
      </w:r>
      <w:r>
        <w:t>the Community</w:t>
      </w:r>
      <w:r>
        <w:rPr>
          <w:spacing w:val="40"/>
        </w:rPr>
        <w:t xml:space="preserve"> </w:t>
      </w:r>
      <w:r>
        <w:t xml:space="preserve">Development </w:t>
      </w:r>
      <w:r>
        <w:rPr>
          <w:spacing w:val="-2"/>
        </w:rPr>
        <w:t>Director.</w:t>
      </w:r>
    </w:p>
    <w:p w14:paraId="2F3217EB" w14:textId="77777777" w:rsidR="008825DC" w:rsidRDefault="008825DC">
      <w:pPr>
        <w:pStyle w:val="BodyText"/>
      </w:pPr>
    </w:p>
    <w:p w14:paraId="2F3217EC" w14:textId="77777777" w:rsidR="008825DC" w:rsidRDefault="008825DC">
      <w:pPr>
        <w:pStyle w:val="BodyText"/>
        <w:spacing w:before="135"/>
      </w:pPr>
    </w:p>
    <w:p w14:paraId="2F3217ED" w14:textId="77777777" w:rsidR="008825DC" w:rsidRDefault="00792234">
      <w:pPr>
        <w:pStyle w:val="ListParagraph"/>
        <w:numPr>
          <w:ilvl w:val="0"/>
          <w:numId w:val="7"/>
        </w:numPr>
        <w:tabs>
          <w:tab w:val="left" w:pos="120"/>
          <w:tab w:val="left" w:pos="803"/>
        </w:tabs>
        <w:spacing w:line="309" w:lineRule="auto"/>
        <w:ind w:left="120" w:right="1488" w:hanging="3"/>
        <w:jc w:val="left"/>
        <w:rPr>
          <w:sz w:val="19"/>
        </w:rPr>
      </w:pPr>
      <w:r>
        <w:rPr>
          <w:sz w:val="19"/>
        </w:rPr>
        <w:t>Pedestrian access shall be</w:t>
      </w:r>
      <w:r>
        <w:rPr>
          <w:spacing w:val="-1"/>
          <w:sz w:val="19"/>
        </w:rPr>
        <w:t xml:space="preserve"> </w:t>
      </w:r>
      <w:r>
        <w:rPr>
          <w:sz w:val="19"/>
        </w:rPr>
        <w:t>provided throughout the</w:t>
      </w:r>
      <w:r>
        <w:rPr>
          <w:spacing w:val="-3"/>
          <w:sz w:val="19"/>
        </w:rPr>
        <w:t xml:space="preserve"> </w:t>
      </w:r>
      <w:r>
        <w:rPr>
          <w:sz w:val="19"/>
        </w:rPr>
        <w:t>development. A</w:t>
      </w:r>
      <w:r>
        <w:rPr>
          <w:spacing w:val="-3"/>
          <w:sz w:val="19"/>
        </w:rPr>
        <w:t xml:space="preserve"> </w:t>
      </w:r>
      <w:r>
        <w:rPr>
          <w:sz w:val="19"/>
        </w:rPr>
        <w:t xml:space="preserve">sidewalk plan shall be included </w:t>
      </w:r>
      <w:r>
        <w:rPr>
          <w:w w:val="105"/>
          <w:sz w:val="19"/>
        </w:rPr>
        <w:t>with</w:t>
      </w:r>
      <w:r>
        <w:rPr>
          <w:spacing w:val="-12"/>
          <w:w w:val="105"/>
          <w:sz w:val="19"/>
        </w:rPr>
        <w:t xml:space="preserve"> </w:t>
      </w:r>
      <w:r>
        <w:rPr>
          <w:w w:val="105"/>
          <w:sz w:val="19"/>
        </w:rPr>
        <w:t>the</w:t>
      </w:r>
      <w:r>
        <w:rPr>
          <w:spacing w:val="-1"/>
          <w:w w:val="105"/>
          <w:sz w:val="19"/>
        </w:rPr>
        <w:t xml:space="preserve"> </w:t>
      </w:r>
      <w:r>
        <w:rPr>
          <w:w w:val="105"/>
          <w:sz w:val="19"/>
        </w:rPr>
        <w:t>land</w:t>
      </w:r>
      <w:r>
        <w:rPr>
          <w:spacing w:val="-1"/>
          <w:w w:val="105"/>
          <w:sz w:val="19"/>
        </w:rPr>
        <w:t xml:space="preserve"> </w:t>
      </w:r>
      <w:r>
        <w:rPr>
          <w:w w:val="105"/>
          <w:sz w:val="19"/>
        </w:rPr>
        <w:t>disturbance plan</w:t>
      </w:r>
      <w:r>
        <w:rPr>
          <w:spacing w:val="-2"/>
          <w:w w:val="105"/>
          <w:sz w:val="19"/>
        </w:rPr>
        <w:t xml:space="preserve"> </w:t>
      </w:r>
      <w:r>
        <w:rPr>
          <w:w w:val="105"/>
          <w:sz w:val="19"/>
        </w:rPr>
        <w:t>clearly showing</w:t>
      </w:r>
      <w:r>
        <w:rPr>
          <w:spacing w:val="-1"/>
          <w:w w:val="105"/>
          <w:sz w:val="19"/>
        </w:rPr>
        <w:t xml:space="preserve"> </w:t>
      </w:r>
      <w:r>
        <w:rPr>
          <w:w w:val="105"/>
          <w:sz w:val="19"/>
        </w:rPr>
        <w:t>connectivity throughout the development.</w:t>
      </w:r>
    </w:p>
    <w:p w14:paraId="2F3217EE" w14:textId="77777777" w:rsidR="008825DC" w:rsidRDefault="00792234">
      <w:pPr>
        <w:pStyle w:val="ListParagraph"/>
        <w:numPr>
          <w:ilvl w:val="0"/>
          <w:numId w:val="7"/>
        </w:numPr>
        <w:tabs>
          <w:tab w:val="left" w:pos="119"/>
          <w:tab w:val="left" w:pos="799"/>
        </w:tabs>
        <w:spacing w:before="150" w:line="309" w:lineRule="auto"/>
        <w:ind w:left="119" w:right="1313" w:hanging="3"/>
        <w:jc w:val="left"/>
        <w:rPr>
          <w:sz w:val="19"/>
        </w:rPr>
      </w:pPr>
      <w:r>
        <w:rPr>
          <w:sz w:val="19"/>
        </w:rPr>
        <w:t>The central green areas of</w:t>
      </w:r>
      <w:r>
        <w:rPr>
          <w:spacing w:val="-6"/>
          <w:sz w:val="19"/>
        </w:rPr>
        <w:t xml:space="preserve"> </w:t>
      </w:r>
      <w:r>
        <w:rPr>
          <w:sz w:val="19"/>
        </w:rPr>
        <w:t>the townhomes; and open spaces near multifamily developments, shall be graded to</w:t>
      </w:r>
      <w:r>
        <w:rPr>
          <w:spacing w:val="40"/>
          <w:sz w:val="19"/>
        </w:rPr>
        <w:t xml:space="preserve"> </w:t>
      </w:r>
      <w:r>
        <w:rPr>
          <w:sz w:val="19"/>
        </w:rPr>
        <w:t>allow usable green spaces, subject to</w:t>
      </w:r>
      <w:r>
        <w:rPr>
          <w:spacing w:val="40"/>
          <w:sz w:val="19"/>
        </w:rPr>
        <w:t xml:space="preserve"> </w:t>
      </w:r>
      <w:r>
        <w:rPr>
          <w:sz w:val="19"/>
        </w:rPr>
        <w:t>approval in the final site plan.</w:t>
      </w:r>
    </w:p>
    <w:p w14:paraId="2F3217EF" w14:textId="77777777" w:rsidR="008825DC" w:rsidRDefault="008825DC">
      <w:pPr>
        <w:pStyle w:val="BodyText"/>
      </w:pPr>
    </w:p>
    <w:p w14:paraId="2F3217F0" w14:textId="77777777" w:rsidR="008825DC" w:rsidRDefault="008825DC">
      <w:pPr>
        <w:pStyle w:val="BodyText"/>
        <w:spacing w:before="146"/>
      </w:pPr>
    </w:p>
    <w:p w14:paraId="2F3217F1" w14:textId="77777777" w:rsidR="008825DC" w:rsidRDefault="00792234">
      <w:pPr>
        <w:pStyle w:val="ListParagraph"/>
        <w:numPr>
          <w:ilvl w:val="0"/>
          <w:numId w:val="7"/>
        </w:numPr>
        <w:tabs>
          <w:tab w:val="left" w:pos="792"/>
        </w:tabs>
        <w:spacing w:before="1" w:line="288" w:lineRule="auto"/>
        <w:ind w:left="113" w:right="1172" w:firstLine="4"/>
        <w:jc w:val="left"/>
        <w:rPr>
          <w:sz w:val="19"/>
        </w:rPr>
      </w:pPr>
      <w:r>
        <w:rPr>
          <w:sz w:val="19"/>
        </w:rPr>
        <w:t>The Declaration of Covenants, Conditions and Restrictions ("CCRs"</w:t>
      </w:r>
      <w:proofErr w:type="gramStart"/>
      <w:r>
        <w:rPr>
          <w:sz w:val="19"/>
        </w:rPr>
        <w:t>) shall</w:t>
      </w:r>
      <w:proofErr w:type="gramEnd"/>
      <w:r>
        <w:rPr>
          <w:spacing w:val="-3"/>
          <w:sz w:val="19"/>
        </w:rPr>
        <w:t xml:space="preserve"> </w:t>
      </w:r>
      <w:r>
        <w:rPr>
          <w:sz w:val="19"/>
        </w:rPr>
        <w:t xml:space="preserve">contain a provision </w:t>
      </w:r>
      <w:proofErr w:type="gramStart"/>
      <w:r>
        <w:rPr>
          <w:spacing w:val="-2"/>
          <w:w w:val="105"/>
          <w:sz w:val="19"/>
        </w:rPr>
        <w:t>that,</w:t>
      </w:r>
      <w:proofErr w:type="gramEnd"/>
      <w:r>
        <w:rPr>
          <w:spacing w:val="-12"/>
          <w:w w:val="105"/>
          <w:sz w:val="19"/>
        </w:rPr>
        <w:t xml:space="preserve"> </w:t>
      </w:r>
      <w:r>
        <w:rPr>
          <w:spacing w:val="-2"/>
          <w:w w:val="105"/>
          <w:sz w:val="19"/>
        </w:rPr>
        <w:t>Workforce Housing</w:t>
      </w:r>
      <w:r>
        <w:rPr>
          <w:spacing w:val="-7"/>
          <w:w w:val="105"/>
          <w:sz w:val="19"/>
        </w:rPr>
        <w:t xml:space="preserve"> </w:t>
      </w:r>
      <w:r>
        <w:rPr>
          <w:spacing w:val="-2"/>
          <w:w w:val="105"/>
          <w:sz w:val="19"/>
        </w:rPr>
        <w:t>Credit</w:t>
      </w:r>
      <w:r>
        <w:rPr>
          <w:spacing w:val="-3"/>
          <w:w w:val="105"/>
          <w:sz w:val="19"/>
        </w:rPr>
        <w:t xml:space="preserve"> </w:t>
      </w:r>
      <w:r>
        <w:rPr>
          <w:spacing w:val="-2"/>
          <w:w w:val="105"/>
          <w:sz w:val="19"/>
        </w:rPr>
        <w:t>("WHC")</w:t>
      </w:r>
      <w:r>
        <w:rPr>
          <w:spacing w:val="11"/>
          <w:w w:val="105"/>
          <w:sz w:val="19"/>
        </w:rPr>
        <w:t xml:space="preserve"> </w:t>
      </w:r>
      <w:r>
        <w:rPr>
          <w:spacing w:val="-2"/>
          <w:w w:val="105"/>
          <w:sz w:val="19"/>
        </w:rPr>
        <w:t>shall</w:t>
      </w:r>
      <w:r>
        <w:rPr>
          <w:spacing w:val="-4"/>
          <w:w w:val="105"/>
          <w:sz w:val="19"/>
        </w:rPr>
        <w:t xml:space="preserve"> </w:t>
      </w:r>
      <w:r>
        <w:rPr>
          <w:spacing w:val="-2"/>
          <w:w w:val="105"/>
          <w:sz w:val="19"/>
        </w:rPr>
        <w:t>be</w:t>
      </w:r>
      <w:r>
        <w:rPr>
          <w:spacing w:val="-9"/>
          <w:w w:val="105"/>
          <w:sz w:val="19"/>
        </w:rPr>
        <w:t xml:space="preserve"> </w:t>
      </w:r>
      <w:r>
        <w:rPr>
          <w:spacing w:val="-2"/>
          <w:w w:val="105"/>
          <w:sz w:val="19"/>
        </w:rPr>
        <w:t>provided in</w:t>
      </w:r>
      <w:r>
        <w:rPr>
          <w:spacing w:val="-12"/>
          <w:w w:val="105"/>
          <w:sz w:val="19"/>
        </w:rPr>
        <w:t xml:space="preserve"> </w:t>
      </w:r>
      <w:r>
        <w:rPr>
          <w:spacing w:val="-2"/>
          <w:w w:val="105"/>
          <w:sz w:val="19"/>
        </w:rPr>
        <w:t>accordance</w:t>
      </w:r>
      <w:r>
        <w:rPr>
          <w:spacing w:val="8"/>
          <w:w w:val="105"/>
          <w:sz w:val="19"/>
        </w:rPr>
        <w:t xml:space="preserve"> </w:t>
      </w:r>
      <w:r>
        <w:rPr>
          <w:spacing w:val="-2"/>
          <w:w w:val="105"/>
          <w:sz w:val="19"/>
        </w:rPr>
        <w:t>with</w:t>
      </w:r>
      <w:r>
        <w:rPr>
          <w:spacing w:val="-4"/>
          <w:w w:val="105"/>
          <w:sz w:val="19"/>
        </w:rPr>
        <w:t xml:space="preserve"> </w:t>
      </w:r>
      <w:r>
        <w:rPr>
          <w:spacing w:val="-2"/>
          <w:w w:val="105"/>
          <w:sz w:val="19"/>
        </w:rPr>
        <w:t>the</w:t>
      </w:r>
      <w:r>
        <w:rPr>
          <w:spacing w:val="-12"/>
          <w:w w:val="105"/>
          <w:sz w:val="19"/>
        </w:rPr>
        <w:t xml:space="preserve"> </w:t>
      </w:r>
      <w:r>
        <w:rPr>
          <w:spacing w:val="-2"/>
          <w:w w:val="105"/>
          <w:sz w:val="19"/>
        </w:rPr>
        <w:t>following</w:t>
      </w:r>
      <w:r>
        <w:rPr>
          <w:spacing w:val="-9"/>
          <w:w w:val="105"/>
          <w:sz w:val="19"/>
        </w:rPr>
        <w:t xml:space="preserve"> </w:t>
      </w:r>
      <w:r>
        <w:rPr>
          <w:spacing w:val="-2"/>
          <w:w w:val="105"/>
          <w:sz w:val="19"/>
        </w:rPr>
        <w:t xml:space="preserve">provisions, </w:t>
      </w:r>
      <w:r>
        <w:rPr>
          <w:w w:val="105"/>
          <w:sz w:val="19"/>
        </w:rPr>
        <w:t>for</w:t>
      </w:r>
      <w:r>
        <w:rPr>
          <w:spacing w:val="-6"/>
          <w:w w:val="105"/>
          <w:sz w:val="19"/>
        </w:rPr>
        <w:t xml:space="preserve"> </w:t>
      </w:r>
      <w:r>
        <w:rPr>
          <w:w w:val="105"/>
          <w:sz w:val="19"/>
        </w:rPr>
        <w:t>the</w:t>
      </w:r>
      <w:r>
        <w:rPr>
          <w:spacing w:val="-10"/>
          <w:w w:val="105"/>
          <w:sz w:val="19"/>
        </w:rPr>
        <w:t xml:space="preserve"> </w:t>
      </w:r>
      <w:r>
        <w:rPr>
          <w:w w:val="105"/>
          <w:sz w:val="19"/>
        </w:rPr>
        <w:t>multifamily development, in</w:t>
      </w:r>
      <w:r>
        <w:rPr>
          <w:spacing w:val="-19"/>
          <w:w w:val="105"/>
          <w:sz w:val="19"/>
        </w:rPr>
        <w:t xml:space="preserve"> </w:t>
      </w:r>
      <w:r>
        <w:rPr>
          <w:w w:val="105"/>
          <w:sz w:val="19"/>
        </w:rPr>
        <w:t>compliance with</w:t>
      </w:r>
      <w:r>
        <w:rPr>
          <w:spacing w:val="-10"/>
          <w:w w:val="105"/>
          <w:sz w:val="19"/>
        </w:rPr>
        <w:t xml:space="preserve"> </w:t>
      </w:r>
      <w:r>
        <w:rPr>
          <w:w w:val="105"/>
          <w:sz w:val="19"/>
        </w:rPr>
        <w:t>UDC</w:t>
      </w:r>
      <w:r>
        <w:rPr>
          <w:spacing w:val="-14"/>
          <w:w w:val="105"/>
          <w:sz w:val="19"/>
        </w:rPr>
        <w:t xml:space="preserve"> </w:t>
      </w:r>
      <w:r>
        <w:rPr>
          <w:w w:val="105"/>
          <w:sz w:val="19"/>
        </w:rPr>
        <w:t>Sec.</w:t>
      </w:r>
      <w:r>
        <w:rPr>
          <w:spacing w:val="-4"/>
          <w:w w:val="105"/>
          <w:sz w:val="19"/>
        </w:rPr>
        <w:t xml:space="preserve"> </w:t>
      </w:r>
      <w:r>
        <w:rPr>
          <w:w w:val="105"/>
          <w:sz w:val="19"/>
        </w:rPr>
        <w:t>4-325,</w:t>
      </w:r>
      <w:r>
        <w:rPr>
          <w:spacing w:val="-10"/>
          <w:w w:val="105"/>
          <w:sz w:val="19"/>
        </w:rPr>
        <w:t xml:space="preserve"> </w:t>
      </w:r>
      <w:r>
        <w:rPr>
          <w:w w:val="105"/>
          <w:sz w:val="19"/>
        </w:rPr>
        <w:t>as</w:t>
      </w:r>
      <w:r>
        <w:rPr>
          <w:spacing w:val="-14"/>
          <w:w w:val="105"/>
          <w:sz w:val="19"/>
        </w:rPr>
        <w:t xml:space="preserve"> </w:t>
      </w:r>
      <w:r>
        <w:rPr>
          <w:w w:val="105"/>
          <w:sz w:val="19"/>
        </w:rPr>
        <w:t>modified</w:t>
      </w:r>
      <w:r>
        <w:rPr>
          <w:spacing w:val="-8"/>
          <w:w w:val="105"/>
          <w:sz w:val="19"/>
        </w:rPr>
        <w:t xml:space="preserve"> </w:t>
      </w:r>
      <w:r>
        <w:rPr>
          <w:w w:val="105"/>
          <w:sz w:val="19"/>
        </w:rPr>
        <w:t>by</w:t>
      </w:r>
      <w:r>
        <w:rPr>
          <w:spacing w:val="-15"/>
          <w:w w:val="105"/>
          <w:sz w:val="19"/>
        </w:rPr>
        <w:t xml:space="preserve"> </w:t>
      </w:r>
      <w:r>
        <w:rPr>
          <w:w w:val="105"/>
          <w:sz w:val="19"/>
        </w:rPr>
        <w:t>the</w:t>
      </w:r>
      <w:r>
        <w:rPr>
          <w:spacing w:val="-12"/>
          <w:w w:val="105"/>
          <w:sz w:val="19"/>
        </w:rPr>
        <w:t xml:space="preserve"> </w:t>
      </w:r>
      <w:r>
        <w:rPr>
          <w:w w:val="105"/>
          <w:sz w:val="19"/>
        </w:rPr>
        <w:t xml:space="preserve">provisions </w:t>
      </w:r>
      <w:r>
        <w:rPr>
          <w:spacing w:val="-2"/>
          <w:w w:val="105"/>
          <w:sz w:val="19"/>
        </w:rPr>
        <w:t>below:</w:t>
      </w:r>
    </w:p>
    <w:p w14:paraId="2F3217F2" w14:textId="77777777" w:rsidR="008825DC" w:rsidRDefault="008825DC">
      <w:pPr>
        <w:pStyle w:val="BodyText"/>
        <w:spacing w:before="31"/>
      </w:pPr>
    </w:p>
    <w:p w14:paraId="2F3217F3" w14:textId="77777777" w:rsidR="008825DC" w:rsidRDefault="00792234">
      <w:pPr>
        <w:pStyle w:val="ListParagraph"/>
        <w:numPr>
          <w:ilvl w:val="0"/>
          <w:numId w:val="1"/>
        </w:numPr>
        <w:tabs>
          <w:tab w:val="left" w:pos="1494"/>
        </w:tabs>
        <w:ind w:hanging="450"/>
        <w:jc w:val="left"/>
        <w:rPr>
          <w:sz w:val="19"/>
        </w:rPr>
      </w:pPr>
      <w:r>
        <w:rPr>
          <w:w w:val="105"/>
          <w:sz w:val="19"/>
        </w:rPr>
        <w:t>Workforce</w:t>
      </w:r>
      <w:r>
        <w:rPr>
          <w:spacing w:val="-13"/>
          <w:w w:val="105"/>
          <w:sz w:val="19"/>
        </w:rPr>
        <w:t xml:space="preserve"> </w:t>
      </w:r>
      <w:r>
        <w:rPr>
          <w:w w:val="105"/>
          <w:sz w:val="19"/>
        </w:rPr>
        <w:t>credit</w:t>
      </w:r>
      <w:r>
        <w:rPr>
          <w:spacing w:val="-13"/>
          <w:w w:val="105"/>
          <w:sz w:val="19"/>
        </w:rPr>
        <w:t xml:space="preserve"> </w:t>
      </w:r>
      <w:r>
        <w:rPr>
          <w:w w:val="105"/>
          <w:sz w:val="19"/>
        </w:rPr>
        <w:t>shall</w:t>
      </w:r>
      <w:r>
        <w:rPr>
          <w:spacing w:val="-14"/>
          <w:w w:val="105"/>
          <w:sz w:val="19"/>
        </w:rPr>
        <w:t xml:space="preserve"> </w:t>
      </w:r>
      <w:r>
        <w:rPr>
          <w:w w:val="105"/>
          <w:sz w:val="19"/>
        </w:rPr>
        <w:t>apply</w:t>
      </w:r>
      <w:r>
        <w:rPr>
          <w:spacing w:val="-14"/>
          <w:w w:val="105"/>
          <w:sz w:val="19"/>
        </w:rPr>
        <w:t xml:space="preserve"> </w:t>
      </w:r>
      <w:r>
        <w:rPr>
          <w:w w:val="105"/>
          <w:sz w:val="19"/>
        </w:rPr>
        <w:t>to</w:t>
      </w:r>
      <w:r>
        <w:rPr>
          <w:spacing w:val="-10"/>
          <w:w w:val="105"/>
          <w:sz w:val="19"/>
        </w:rPr>
        <w:t xml:space="preserve"> </w:t>
      </w:r>
      <w:r>
        <w:rPr>
          <w:w w:val="105"/>
          <w:sz w:val="19"/>
        </w:rPr>
        <w:t>3%</w:t>
      </w:r>
      <w:r>
        <w:rPr>
          <w:spacing w:val="-14"/>
          <w:w w:val="105"/>
          <w:sz w:val="19"/>
        </w:rPr>
        <w:t xml:space="preserve"> </w:t>
      </w:r>
      <w:r>
        <w:rPr>
          <w:w w:val="105"/>
          <w:sz w:val="19"/>
        </w:rPr>
        <w:t>of</w:t>
      </w:r>
      <w:r>
        <w:rPr>
          <w:spacing w:val="-2"/>
          <w:w w:val="105"/>
          <w:sz w:val="19"/>
        </w:rPr>
        <w:t xml:space="preserve"> </w:t>
      </w:r>
      <w:r>
        <w:rPr>
          <w:w w:val="105"/>
          <w:sz w:val="19"/>
        </w:rPr>
        <w:t>the</w:t>
      </w:r>
      <w:r>
        <w:rPr>
          <w:spacing w:val="-14"/>
          <w:w w:val="105"/>
          <w:sz w:val="19"/>
        </w:rPr>
        <w:t xml:space="preserve"> </w:t>
      </w:r>
      <w:r>
        <w:rPr>
          <w:w w:val="105"/>
          <w:sz w:val="19"/>
        </w:rPr>
        <w:t>total</w:t>
      </w:r>
      <w:r>
        <w:rPr>
          <w:spacing w:val="-14"/>
          <w:w w:val="105"/>
          <w:sz w:val="19"/>
        </w:rPr>
        <w:t xml:space="preserve"> </w:t>
      </w:r>
      <w:r>
        <w:rPr>
          <w:w w:val="105"/>
          <w:sz w:val="19"/>
        </w:rPr>
        <w:t>units,</w:t>
      </w:r>
      <w:r>
        <w:rPr>
          <w:spacing w:val="-14"/>
          <w:w w:val="105"/>
          <w:sz w:val="19"/>
        </w:rPr>
        <w:t xml:space="preserve"> </w:t>
      </w:r>
      <w:r>
        <w:rPr>
          <w:w w:val="105"/>
          <w:sz w:val="19"/>
        </w:rPr>
        <w:t>which</w:t>
      </w:r>
      <w:r>
        <w:rPr>
          <w:spacing w:val="-14"/>
          <w:w w:val="105"/>
          <w:sz w:val="19"/>
        </w:rPr>
        <w:t xml:space="preserve"> </w:t>
      </w:r>
      <w:r>
        <w:rPr>
          <w:w w:val="105"/>
          <w:sz w:val="19"/>
        </w:rPr>
        <w:t>shall</w:t>
      </w:r>
      <w:r>
        <w:rPr>
          <w:spacing w:val="-14"/>
          <w:w w:val="105"/>
          <w:sz w:val="19"/>
        </w:rPr>
        <w:t xml:space="preserve"> </w:t>
      </w:r>
      <w:r>
        <w:rPr>
          <w:w w:val="105"/>
          <w:sz w:val="19"/>
        </w:rPr>
        <w:t>be</w:t>
      </w:r>
      <w:r>
        <w:rPr>
          <w:spacing w:val="-14"/>
          <w:w w:val="105"/>
          <w:sz w:val="19"/>
        </w:rPr>
        <w:t xml:space="preserve"> </w:t>
      </w:r>
      <w:r>
        <w:rPr>
          <w:spacing w:val="-2"/>
          <w:w w:val="105"/>
          <w:sz w:val="19"/>
        </w:rPr>
        <w:t>spread</w:t>
      </w:r>
    </w:p>
    <w:p w14:paraId="2F3217F4" w14:textId="77777777" w:rsidR="008825DC" w:rsidRDefault="00792234">
      <w:pPr>
        <w:pStyle w:val="BodyText"/>
        <w:spacing w:before="41"/>
        <w:ind w:left="1490"/>
      </w:pPr>
      <w:r>
        <w:rPr>
          <w:noProof/>
        </w:rPr>
        <mc:AlternateContent>
          <mc:Choice Requires="wps">
            <w:drawing>
              <wp:anchor distT="0" distB="0" distL="0" distR="0" simplePos="0" relativeHeight="487437824" behindDoc="1" locked="0" layoutInCell="1" allowOverlap="1" wp14:anchorId="2F32183C" wp14:editId="2F32183D">
                <wp:simplePos x="0" y="0"/>
                <wp:positionH relativeFrom="page">
                  <wp:posOffset>2147566</wp:posOffset>
                </wp:positionH>
                <wp:positionV relativeFrom="paragraph">
                  <wp:posOffset>92747</wp:posOffset>
                </wp:positionV>
                <wp:extent cx="1480820" cy="18351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0820" cy="183515"/>
                        </a:xfrm>
                        <a:prstGeom prst="rect">
                          <a:avLst/>
                        </a:prstGeom>
                      </wps:spPr>
                      <wps:txbx>
                        <w:txbxContent>
                          <w:p w14:paraId="2F321848" w14:textId="77777777" w:rsidR="008825DC" w:rsidRDefault="00792234">
                            <w:pPr>
                              <w:tabs>
                                <w:tab w:val="left" w:pos="1656"/>
                              </w:tabs>
                              <w:spacing w:line="288" w:lineRule="exact"/>
                              <w:rPr>
                                <w:sz w:val="18"/>
                                <w:szCs w:val="18"/>
                              </w:rPr>
                            </w:pPr>
                            <w:r>
                              <w:rPr>
                                <w:rFonts w:ascii="Times New Roman" w:eastAsia="Times New Roman" w:hAnsi="Times New Roman" w:cs="Times New Roman"/>
                                <w:w w:val="105"/>
                                <w:sz w:val="15"/>
                                <w:szCs w:val="15"/>
                              </w:rPr>
                              <w:t>"'</w:t>
                            </w:r>
                            <w:r>
                              <w:rPr>
                                <w:rFonts w:ascii="Times New Roman" w:eastAsia="Times New Roman" w:hAnsi="Times New Roman" w:cs="Times New Roman"/>
                                <w:spacing w:val="47"/>
                                <w:w w:val="105"/>
                                <w:sz w:val="15"/>
                                <w:szCs w:val="15"/>
                              </w:rPr>
                              <w:t xml:space="preserve">  </w:t>
                            </w:r>
                            <w:r>
                              <w:rPr>
                                <w:spacing w:val="-10"/>
                                <w:w w:val="105"/>
                                <w:sz w:val="19"/>
                                <w:szCs w:val="19"/>
                              </w:rPr>
                              <w:t>�</w:t>
                            </w:r>
                            <w:r>
                              <w:rPr>
                                <w:sz w:val="19"/>
                                <w:szCs w:val="19"/>
                              </w:rPr>
                              <w:tab/>
                            </w:r>
                            <w:r>
                              <w:rPr>
                                <w:w w:val="105"/>
                              </w:rPr>
                              <w:t>.</w:t>
                            </w:r>
                            <w:r>
                              <w:rPr>
                                <w:spacing w:val="-7"/>
                                <w:w w:val="105"/>
                              </w:rPr>
                              <w:t xml:space="preserve"> </w:t>
                            </w:r>
                            <w:r>
                              <w:rPr>
                                <w:rFonts w:ascii="Times New Roman" w:eastAsia="Times New Roman" w:hAnsi="Times New Roman" w:cs="Times New Roman"/>
                                <w:w w:val="105"/>
                                <w:sz w:val="11"/>
                                <w:szCs w:val="11"/>
                              </w:rPr>
                              <w:t>,</w:t>
                            </w:r>
                            <w:r>
                              <w:rPr>
                                <w:rFonts w:ascii="Times New Roman" w:eastAsia="Times New Roman" w:hAnsi="Times New Roman" w:cs="Times New Roman"/>
                                <w:spacing w:val="-6"/>
                                <w:w w:val="105"/>
                                <w:sz w:val="11"/>
                                <w:szCs w:val="11"/>
                              </w:rPr>
                              <w:t xml:space="preserve"> </w:t>
                            </w:r>
                            <w:r>
                              <w:rPr>
                                <w:rFonts w:ascii="Times New Roman" w:eastAsia="Times New Roman" w:hAnsi="Times New Roman" w:cs="Times New Roman"/>
                                <w:w w:val="105"/>
                                <w:sz w:val="26"/>
                                <w:szCs w:val="26"/>
                              </w:rPr>
                              <w:t>..</w:t>
                            </w:r>
                            <w:r>
                              <w:rPr>
                                <w:rFonts w:ascii="Times New Roman" w:eastAsia="Times New Roman" w:hAnsi="Times New Roman" w:cs="Times New Roman"/>
                                <w:spacing w:val="23"/>
                                <w:w w:val="105"/>
                                <w:sz w:val="26"/>
                                <w:szCs w:val="26"/>
                              </w:rPr>
                              <w:t xml:space="preserve">  </w:t>
                            </w:r>
                            <w:r>
                              <w:rPr>
                                <w:spacing w:val="-7"/>
                                <w:w w:val="105"/>
                                <w:sz w:val="18"/>
                                <w:szCs w:val="18"/>
                              </w:rPr>
                              <w:t>',,.</w:t>
                            </w:r>
                          </w:p>
                        </w:txbxContent>
                      </wps:txbx>
                      <wps:bodyPr wrap="square" lIns="0" tIns="0" rIns="0" bIns="0" rtlCol="0">
                        <a:noAutofit/>
                      </wps:bodyPr>
                    </wps:wsp>
                  </a:graphicData>
                </a:graphic>
              </wp:anchor>
            </w:drawing>
          </mc:Choice>
          <mc:Fallback>
            <w:pict>
              <v:shapetype w14:anchorId="2F32183C" id="_x0000_t202" coordsize="21600,21600" o:spt="202" path="m,l,21600r21600,l21600,xe">
                <v:stroke joinstyle="miter"/>
                <v:path gradientshapeok="t" o:connecttype="rect"/>
              </v:shapetype>
              <v:shape id="Textbox 6" o:spid="_x0000_s1026" type="#_x0000_t202" style="position:absolute;left:0;text-align:left;margin-left:169.1pt;margin-top:7.3pt;width:116.6pt;height:14.45pt;z-index:-15878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" filled="f" stroked="f">
                <v:textbox inset="0,0,0,0">
                  <w:txbxContent>
                    <w:p w14:paraId="2F321848" w14:textId="77777777" w:rsidR="008825DC" w:rsidRDefault="00792234">
                      <w:pPr>
                        <w:tabs>
                          <w:tab w:val="left" w:pos="1656"/>
                        </w:tabs>
                        <w:spacing w:line="288" w:lineRule="exact"/>
                        <w:rPr>
                          <w:sz w:val="18"/>
                          <w:szCs w:val="18"/>
                        </w:rPr>
                      </w:pPr>
                      <w:r>
                        <w:rPr>
                          <w:rFonts w:ascii="Times New Roman" w:eastAsia="Times New Roman" w:hAnsi="Times New Roman" w:cs="Times New Roman"/>
                          <w:w w:val="105"/>
                          <w:sz w:val="15"/>
                          <w:szCs w:val="15"/>
                        </w:rPr>
                        <w:t>"'</w:t>
                      </w:r>
                      <w:r>
                        <w:rPr>
                          <w:rFonts w:ascii="Times New Roman" w:eastAsia="Times New Roman" w:hAnsi="Times New Roman" w:cs="Times New Roman"/>
                          <w:spacing w:val="47"/>
                          <w:w w:val="105"/>
                          <w:sz w:val="15"/>
                          <w:szCs w:val="15"/>
                        </w:rPr>
                        <w:t xml:space="preserve">  </w:t>
                      </w:r>
                      <w:r>
                        <w:rPr>
                          <w:spacing w:val="-10"/>
                          <w:w w:val="105"/>
                          <w:sz w:val="19"/>
                          <w:szCs w:val="19"/>
                        </w:rPr>
                        <w:t>�</w:t>
                      </w:r>
                      <w:r>
                        <w:rPr>
                          <w:sz w:val="19"/>
                          <w:szCs w:val="19"/>
                        </w:rPr>
                        <w:tab/>
                      </w:r>
                      <w:r>
                        <w:rPr>
                          <w:w w:val="105"/>
                        </w:rPr>
                        <w:t>.</w:t>
                      </w:r>
                      <w:r>
                        <w:rPr>
                          <w:spacing w:val="-7"/>
                          <w:w w:val="105"/>
                        </w:rPr>
                        <w:t xml:space="preserve"> </w:t>
                      </w:r>
                      <w:r>
                        <w:rPr>
                          <w:rFonts w:ascii="Times New Roman" w:eastAsia="Times New Roman" w:hAnsi="Times New Roman" w:cs="Times New Roman"/>
                          <w:w w:val="105"/>
                          <w:sz w:val="11"/>
                          <w:szCs w:val="11"/>
                        </w:rPr>
                        <w:t>,</w:t>
                      </w:r>
                      <w:r>
                        <w:rPr>
                          <w:rFonts w:ascii="Times New Roman" w:eastAsia="Times New Roman" w:hAnsi="Times New Roman" w:cs="Times New Roman"/>
                          <w:spacing w:val="-6"/>
                          <w:w w:val="105"/>
                          <w:sz w:val="11"/>
                          <w:szCs w:val="11"/>
                        </w:rPr>
                        <w:t xml:space="preserve"> </w:t>
                      </w:r>
                      <w:r>
                        <w:rPr>
                          <w:rFonts w:ascii="Times New Roman" w:eastAsia="Times New Roman" w:hAnsi="Times New Roman" w:cs="Times New Roman"/>
                          <w:w w:val="105"/>
                          <w:sz w:val="26"/>
                          <w:szCs w:val="26"/>
                        </w:rPr>
                        <w:t>..</w:t>
                      </w:r>
                      <w:r>
                        <w:rPr>
                          <w:rFonts w:ascii="Times New Roman" w:eastAsia="Times New Roman" w:hAnsi="Times New Roman" w:cs="Times New Roman"/>
                          <w:spacing w:val="23"/>
                          <w:w w:val="105"/>
                          <w:sz w:val="26"/>
                          <w:szCs w:val="26"/>
                        </w:rPr>
                        <w:t xml:space="preserve">  </w:t>
                      </w:r>
                      <w:r>
                        <w:rPr>
                          <w:spacing w:val="-7"/>
                          <w:w w:val="105"/>
                          <w:sz w:val="18"/>
                          <w:szCs w:val="18"/>
                        </w:rPr>
                        <w:t>',,.</w:t>
                      </w:r>
                    </w:p>
                  </w:txbxContent>
                </v:textbox>
                <w10:wrap anchorx="page"/>
              </v:shape>
            </w:pict>
          </mc:Fallback>
        </mc:AlternateContent>
      </w:r>
      <w:r>
        <w:rPr>
          <w:noProof/>
        </w:rPr>
        <mc:AlternateContent>
          <mc:Choice Requires="wps">
            <w:drawing>
              <wp:anchor distT="0" distB="0" distL="0" distR="0" simplePos="0" relativeHeight="487438336" behindDoc="1" locked="0" layoutInCell="1" allowOverlap="1" wp14:anchorId="2F32183E" wp14:editId="2F32183F">
                <wp:simplePos x="0" y="0"/>
                <wp:positionH relativeFrom="page">
                  <wp:posOffset>1852823</wp:posOffset>
                </wp:positionH>
                <wp:positionV relativeFrom="paragraph">
                  <wp:posOffset>73128</wp:posOffset>
                </wp:positionV>
                <wp:extent cx="217804" cy="20637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4" cy="206375"/>
                        </a:xfrm>
                        <a:prstGeom prst="rect">
                          <a:avLst/>
                        </a:prstGeom>
                      </wps:spPr>
                      <wps:txbx>
                        <w:txbxContent>
                          <w:p w14:paraId="2F321849" w14:textId="77777777" w:rsidR="008825DC" w:rsidRDefault="00792234">
                            <w:pPr>
                              <w:spacing w:line="324" w:lineRule="exact"/>
                              <w:rPr>
                                <w:sz w:val="29"/>
                              </w:rPr>
                            </w:pPr>
                            <w:r>
                              <w:rPr>
                                <w:spacing w:val="-11"/>
                                <w:w w:val="115"/>
                                <w:sz w:val="29"/>
                              </w:rPr>
                              <w:t>....</w:t>
                            </w:r>
                          </w:p>
                        </w:txbxContent>
                      </wps:txbx>
                      <wps:bodyPr wrap="square" lIns="0" tIns="0" rIns="0" bIns="0" rtlCol="0">
                        <a:noAutofit/>
                      </wps:bodyPr>
                    </wps:wsp>
                  </a:graphicData>
                </a:graphic>
              </wp:anchor>
            </w:drawing>
          </mc:Choice>
          <mc:Fallback>
            <w:pict>
              <v:shape w14:anchorId="2F32183E" id="Textbox 7" o:spid="_x0000_s1027" type="#_x0000_t202" style="position:absolute;left:0;text-align:left;margin-left:145.9pt;margin-top:5.75pt;width:17.15pt;height:16.25pt;z-index:-15878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" filled="f" stroked="f">
                <v:textbox inset="0,0,0,0">
                  <w:txbxContent>
                    <w:p w14:paraId="2F321849" w14:textId="77777777" w:rsidR="008825DC" w:rsidRDefault="00792234">
                      <w:pPr>
                        <w:spacing w:line="324" w:lineRule="exact"/>
                        <w:rPr>
                          <w:sz w:val="29"/>
                        </w:rPr>
                      </w:pPr>
                      <w:r>
                        <w:rPr>
                          <w:spacing w:val="-11"/>
                          <w:w w:val="115"/>
                          <w:sz w:val="29"/>
                        </w:rPr>
                        <w:t>....</w:t>
                      </w:r>
                    </w:p>
                  </w:txbxContent>
                </v:textbox>
                <w10:wrap anchorx="page"/>
              </v:shape>
            </w:pict>
          </mc:Fallback>
        </mc:AlternateContent>
      </w:r>
      <w:r>
        <w:rPr>
          <w:w w:val="105"/>
        </w:rPr>
        <w:t>approximately</w:t>
      </w:r>
      <w:r>
        <w:rPr>
          <w:spacing w:val="-14"/>
          <w:w w:val="105"/>
        </w:rPr>
        <w:t xml:space="preserve"> </w:t>
      </w:r>
      <w:r>
        <w:rPr>
          <w:w w:val="105"/>
        </w:rPr>
        <w:t>pro</w:t>
      </w:r>
      <w:r>
        <w:rPr>
          <w:spacing w:val="-14"/>
          <w:w w:val="105"/>
        </w:rPr>
        <w:t xml:space="preserve"> </w:t>
      </w:r>
      <w:r>
        <w:rPr>
          <w:w w:val="105"/>
        </w:rPr>
        <w:t>rata</w:t>
      </w:r>
      <w:r>
        <w:rPr>
          <w:spacing w:val="-14"/>
          <w:w w:val="105"/>
        </w:rPr>
        <w:t xml:space="preserve"> </w:t>
      </w:r>
      <w:r>
        <w:rPr>
          <w:w w:val="105"/>
        </w:rPr>
        <w:t>across</w:t>
      </w:r>
      <w:r>
        <w:rPr>
          <w:spacing w:val="-14"/>
          <w:w w:val="105"/>
        </w:rPr>
        <w:t xml:space="preserve"> </w:t>
      </w:r>
      <w:r>
        <w:rPr>
          <w:w w:val="105"/>
        </w:rPr>
        <w:t>all</w:t>
      </w:r>
      <w:r>
        <w:rPr>
          <w:spacing w:val="-15"/>
          <w:w w:val="105"/>
        </w:rPr>
        <w:t xml:space="preserve"> </w:t>
      </w:r>
      <w:r>
        <w:rPr>
          <w:w w:val="105"/>
        </w:rPr>
        <w:t>unit</w:t>
      </w:r>
      <w:r>
        <w:rPr>
          <w:spacing w:val="-13"/>
          <w:w w:val="105"/>
        </w:rPr>
        <w:t xml:space="preserve"> </w:t>
      </w:r>
      <w:r>
        <w:rPr>
          <w:w w:val="105"/>
        </w:rPr>
        <w:t>types,</w:t>
      </w:r>
      <w:r>
        <w:rPr>
          <w:spacing w:val="-14"/>
          <w:w w:val="105"/>
        </w:rPr>
        <w:t xml:space="preserve"> </w:t>
      </w:r>
      <w:r>
        <w:rPr>
          <w:w w:val="105"/>
        </w:rPr>
        <w:t>by</w:t>
      </w:r>
      <w:r>
        <w:rPr>
          <w:spacing w:val="-14"/>
          <w:w w:val="105"/>
        </w:rPr>
        <w:t xml:space="preserve"> </w:t>
      </w:r>
      <w:r>
        <w:rPr>
          <w:w w:val="105"/>
        </w:rPr>
        <w:t>number</w:t>
      </w:r>
      <w:r>
        <w:rPr>
          <w:spacing w:val="-14"/>
          <w:w w:val="105"/>
        </w:rPr>
        <w:t xml:space="preserve"> </w:t>
      </w:r>
      <w:r>
        <w:rPr>
          <w:w w:val="105"/>
        </w:rPr>
        <w:t>of</w:t>
      </w:r>
      <w:r>
        <w:rPr>
          <w:spacing w:val="-14"/>
          <w:w w:val="105"/>
        </w:rPr>
        <w:t xml:space="preserve"> </w:t>
      </w:r>
      <w:r>
        <w:rPr>
          <w:w w:val="105"/>
        </w:rPr>
        <w:t>bedrooms</w:t>
      </w:r>
      <w:r>
        <w:rPr>
          <w:spacing w:val="-10"/>
          <w:w w:val="105"/>
        </w:rPr>
        <w:t xml:space="preserve"> </w:t>
      </w:r>
      <w:r>
        <w:rPr>
          <w:spacing w:val="-2"/>
          <w:w w:val="105"/>
        </w:rPr>
        <w:t>("Workforce</w:t>
      </w:r>
    </w:p>
    <w:p w14:paraId="2F3217F6" w14:textId="378E11B3" w:rsidR="008825DC" w:rsidRPr="000F5D6A" w:rsidRDefault="00960C57">
      <w:pPr>
        <w:spacing w:before="47"/>
        <w:ind w:left="1484"/>
        <w:rPr>
          <w:spacing w:val="-10"/>
          <w:w w:val="105"/>
          <w:sz w:val="19"/>
          <w:szCs w:val="19"/>
        </w:rPr>
      </w:pPr>
      <w:r w:rsidRPr="000F5D6A">
        <w:rPr>
          <w:spacing w:val="-10"/>
          <w:w w:val="105"/>
          <w:sz w:val="19"/>
          <w:szCs w:val="19"/>
        </w:rPr>
        <w:t xml:space="preserve">Units”). Owner shall float Workforce Units around the property as needed to </w:t>
      </w:r>
      <w:r>
        <w:rPr>
          <w:spacing w:val="-10"/>
          <w:w w:val="105"/>
          <w:sz w:val="19"/>
          <w:szCs w:val="19"/>
        </w:rPr>
        <w:t xml:space="preserve">manage </w:t>
      </w:r>
      <w:r w:rsidR="00792234" w:rsidRPr="000F5D6A">
        <w:rPr>
          <w:spacing w:val="-10"/>
          <w:w w:val="105"/>
          <w:sz w:val="19"/>
          <w:szCs w:val="19"/>
        </w:rPr>
        <w:t>lease</w:t>
      </w:r>
      <w:r w:rsidR="00792234" w:rsidRPr="000F5D6A">
        <w:rPr>
          <w:spacing w:val="-10"/>
          <w:w w:val="105"/>
          <w:sz w:val="19"/>
          <w:szCs w:val="19"/>
        </w:rPr>
        <w:t xml:space="preserve"> </w:t>
      </w:r>
      <w:r w:rsidR="00792234" w:rsidRPr="000F5D6A">
        <w:rPr>
          <w:spacing w:val="-10"/>
          <w:w w:val="105"/>
          <w:sz w:val="19"/>
          <w:szCs w:val="19"/>
        </w:rPr>
        <w:t>expirations</w:t>
      </w:r>
      <w:r w:rsidR="00792234" w:rsidRPr="000F5D6A">
        <w:rPr>
          <w:spacing w:val="-10"/>
          <w:w w:val="105"/>
          <w:sz w:val="19"/>
          <w:szCs w:val="19"/>
        </w:rPr>
        <w:t xml:space="preserve"> </w:t>
      </w:r>
      <w:r w:rsidR="00792234" w:rsidRPr="000F5D6A">
        <w:rPr>
          <w:spacing w:val="-10"/>
          <w:w w:val="105"/>
          <w:sz w:val="19"/>
          <w:szCs w:val="19"/>
        </w:rPr>
        <w:t>and</w:t>
      </w:r>
      <w:r w:rsidR="00792234" w:rsidRPr="000F5D6A">
        <w:rPr>
          <w:spacing w:val="-10"/>
          <w:w w:val="105"/>
          <w:sz w:val="19"/>
          <w:szCs w:val="19"/>
        </w:rPr>
        <w:t xml:space="preserve"> </w:t>
      </w:r>
      <w:r w:rsidR="00792234" w:rsidRPr="000F5D6A">
        <w:rPr>
          <w:spacing w:val="-10"/>
          <w:w w:val="105"/>
          <w:sz w:val="19"/>
          <w:szCs w:val="19"/>
        </w:rPr>
        <w:t>availability</w:t>
      </w:r>
      <w:r w:rsidR="00792234" w:rsidRPr="000F5D6A">
        <w:rPr>
          <w:spacing w:val="-10"/>
          <w:w w:val="105"/>
          <w:sz w:val="19"/>
          <w:szCs w:val="19"/>
        </w:rPr>
        <w:t xml:space="preserve"> </w:t>
      </w:r>
      <w:r w:rsidR="00792234" w:rsidRPr="000F5D6A">
        <w:rPr>
          <w:spacing w:val="-10"/>
          <w:w w:val="105"/>
          <w:sz w:val="19"/>
          <w:szCs w:val="19"/>
        </w:rPr>
        <w:t>of</w:t>
      </w:r>
      <w:r w:rsidR="00792234" w:rsidRPr="000F5D6A">
        <w:rPr>
          <w:spacing w:val="-10"/>
          <w:w w:val="105"/>
          <w:sz w:val="19"/>
          <w:szCs w:val="19"/>
        </w:rPr>
        <w:t xml:space="preserve"> </w:t>
      </w:r>
      <w:r w:rsidR="00792234" w:rsidRPr="000F5D6A">
        <w:rPr>
          <w:spacing w:val="-10"/>
          <w:w w:val="105"/>
          <w:sz w:val="19"/>
          <w:szCs w:val="19"/>
        </w:rPr>
        <w:t>Qualified</w:t>
      </w:r>
      <w:r w:rsidR="00792234" w:rsidRPr="000F5D6A">
        <w:rPr>
          <w:spacing w:val="-10"/>
          <w:w w:val="105"/>
          <w:sz w:val="19"/>
          <w:szCs w:val="19"/>
        </w:rPr>
        <w:t xml:space="preserve"> </w:t>
      </w:r>
      <w:r w:rsidR="00792234" w:rsidRPr="000F5D6A">
        <w:rPr>
          <w:spacing w:val="-10"/>
          <w:w w:val="105"/>
          <w:sz w:val="19"/>
          <w:szCs w:val="19"/>
        </w:rPr>
        <w:t>Tenants.</w:t>
      </w:r>
    </w:p>
    <w:p w14:paraId="2F3217F7" w14:textId="77777777" w:rsidR="008825DC" w:rsidRDefault="00792234">
      <w:pPr>
        <w:pStyle w:val="ListParagraph"/>
        <w:numPr>
          <w:ilvl w:val="0"/>
          <w:numId w:val="1"/>
        </w:numPr>
        <w:tabs>
          <w:tab w:val="left" w:pos="1480"/>
          <w:tab w:val="left" w:pos="1488"/>
        </w:tabs>
        <w:spacing w:before="41" w:line="288" w:lineRule="auto"/>
        <w:ind w:left="1480" w:right="1100" w:hanging="488"/>
        <w:jc w:val="left"/>
        <w:rPr>
          <w:sz w:val="19"/>
        </w:rPr>
      </w:pPr>
      <w:r>
        <w:rPr>
          <w:w w:val="105"/>
          <w:sz w:val="19"/>
        </w:rPr>
        <w:t>"Qualified</w:t>
      </w:r>
      <w:r>
        <w:rPr>
          <w:spacing w:val="-14"/>
          <w:w w:val="105"/>
          <w:sz w:val="19"/>
        </w:rPr>
        <w:t xml:space="preserve"> </w:t>
      </w:r>
      <w:r>
        <w:rPr>
          <w:w w:val="105"/>
          <w:sz w:val="19"/>
        </w:rPr>
        <w:t>Tenants"</w:t>
      </w:r>
      <w:r>
        <w:rPr>
          <w:spacing w:val="-1"/>
          <w:w w:val="105"/>
          <w:sz w:val="19"/>
        </w:rPr>
        <w:t xml:space="preserve"> </w:t>
      </w:r>
      <w:r>
        <w:rPr>
          <w:w w:val="105"/>
          <w:sz w:val="19"/>
        </w:rPr>
        <w:t>must</w:t>
      </w:r>
      <w:r>
        <w:rPr>
          <w:spacing w:val="-11"/>
          <w:w w:val="105"/>
          <w:sz w:val="19"/>
        </w:rPr>
        <w:t xml:space="preserve"> </w:t>
      </w:r>
      <w:r>
        <w:rPr>
          <w:w w:val="105"/>
          <w:sz w:val="19"/>
        </w:rPr>
        <w:t>be</w:t>
      </w:r>
      <w:r>
        <w:rPr>
          <w:spacing w:val="-14"/>
          <w:w w:val="105"/>
          <w:sz w:val="19"/>
        </w:rPr>
        <w:t xml:space="preserve"> </w:t>
      </w:r>
      <w:r>
        <w:rPr>
          <w:w w:val="105"/>
          <w:sz w:val="19"/>
        </w:rPr>
        <w:t>employed</w:t>
      </w:r>
      <w:r>
        <w:rPr>
          <w:spacing w:val="-3"/>
          <w:w w:val="105"/>
          <w:sz w:val="19"/>
        </w:rPr>
        <w:t xml:space="preserve"> </w:t>
      </w:r>
      <w:r>
        <w:rPr>
          <w:w w:val="105"/>
          <w:sz w:val="19"/>
        </w:rPr>
        <w:t>by</w:t>
      </w:r>
      <w:r>
        <w:rPr>
          <w:spacing w:val="-12"/>
          <w:w w:val="105"/>
          <w:sz w:val="19"/>
        </w:rPr>
        <w:t xml:space="preserve"> </w:t>
      </w:r>
      <w:r>
        <w:rPr>
          <w:w w:val="105"/>
          <w:sz w:val="19"/>
        </w:rPr>
        <w:t>the</w:t>
      </w:r>
      <w:r>
        <w:rPr>
          <w:spacing w:val="-14"/>
          <w:w w:val="105"/>
          <w:sz w:val="19"/>
        </w:rPr>
        <w:t xml:space="preserve"> </w:t>
      </w:r>
      <w:r>
        <w:rPr>
          <w:w w:val="105"/>
          <w:sz w:val="19"/>
        </w:rPr>
        <w:t>City</w:t>
      </w:r>
      <w:r>
        <w:rPr>
          <w:spacing w:val="-14"/>
          <w:w w:val="105"/>
          <w:sz w:val="19"/>
        </w:rPr>
        <w:t xml:space="preserve"> </w:t>
      </w:r>
      <w:r>
        <w:rPr>
          <w:w w:val="105"/>
          <w:sz w:val="19"/>
        </w:rPr>
        <w:t>of</w:t>
      </w:r>
      <w:r>
        <w:rPr>
          <w:spacing w:val="-2"/>
          <w:w w:val="105"/>
          <w:sz w:val="19"/>
        </w:rPr>
        <w:t xml:space="preserve"> </w:t>
      </w:r>
      <w:r>
        <w:rPr>
          <w:w w:val="105"/>
          <w:sz w:val="19"/>
        </w:rPr>
        <w:t>Powder</w:t>
      </w:r>
      <w:r>
        <w:rPr>
          <w:spacing w:val="-10"/>
          <w:w w:val="105"/>
          <w:sz w:val="19"/>
        </w:rPr>
        <w:t xml:space="preserve"> </w:t>
      </w:r>
      <w:r>
        <w:rPr>
          <w:w w:val="105"/>
          <w:sz w:val="19"/>
        </w:rPr>
        <w:t>Springs,</w:t>
      </w:r>
      <w:r>
        <w:rPr>
          <w:spacing w:val="-12"/>
          <w:w w:val="105"/>
          <w:sz w:val="19"/>
        </w:rPr>
        <w:t xml:space="preserve"> </w:t>
      </w:r>
      <w:r>
        <w:rPr>
          <w:w w:val="105"/>
          <w:sz w:val="19"/>
        </w:rPr>
        <w:t>Cobb</w:t>
      </w:r>
      <w:r>
        <w:rPr>
          <w:spacing w:val="-14"/>
          <w:w w:val="105"/>
          <w:sz w:val="19"/>
        </w:rPr>
        <w:t xml:space="preserve"> </w:t>
      </w:r>
      <w:r>
        <w:rPr>
          <w:w w:val="105"/>
          <w:sz w:val="19"/>
        </w:rPr>
        <w:t>County</w:t>
      </w:r>
      <w:r>
        <w:rPr>
          <w:spacing w:val="-7"/>
          <w:w w:val="105"/>
          <w:sz w:val="19"/>
        </w:rPr>
        <w:t xml:space="preserve"> </w:t>
      </w:r>
      <w:r>
        <w:rPr>
          <w:w w:val="105"/>
          <w:sz w:val="19"/>
        </w:rPr>
        <w:t>or another municipality located</w:t>
      </w:r>
      <w:r>
        <w:rPr>
          <w:spacing w:val="-2"/>
          <w:w w:val="105"/>
          <w:sz w:val="19"/>
        </w:rPr>
        <w:t xml:space="preserve"> </w:t>
      </w:r>
      <w:r>
        <w:rPr>
          <w:w w:val="105"/>
          <w:sz w:val="19"/>
        </w:rPr>
        <w:t>within</w:t>
      </w:r>
      <w:r>
        <w:rPr>
          <w:spacing w:val="-6"/>
          <w:w w:val="105"/>
          <w:sz w:val="19"/>
        </w:rPr>
        <w:t xml:space="preserve"> </w:t>
      </w:r>
      <w:r>
        <w:rPr>
          <w:w w:val="105"/>
          <w:sz w:val="19"/>
        </w:rPr>
        <w:t>Cobb</w:t>
      </w:r>
      <w:r>
        <w:rPr>
          <w:spacing w:val="-2"/>
          <w:w w:val="105"/>
          <w:sz w:val="19"/>
        </w:rPr>
        <w:t xml:space="preserve"> </w:t>
      </w:r>
      <w:r>
        <w:rPr>
          <w:w w:val="105"/>
          <w:sz w:val="19"/>
        </w:rPr>
        <w:t>County,</w:t>
      </w:r>
      <w:r>
        <w:rPr>
          <w:spacing w:val="-10"/>
          <w:w w:val="105"/>
          <w:sz w:val="19"/>
        </w:rPr>
        <w:t xml:space="preserve"> </w:t>
      </w:r>
      <w:r>
        <w:rPr>
          <w:w w:val="105"/>
          <w:sz w:val="19"/>
        </w:rPr>
        <w:t>or must be</w:t>
      </w:r>
      <w:r>
        <w:rPr>
          <w:spacing w:val="-5"/>
          <w:w w:val="105"/>
          <w:sz w:val="19"/>
        </w:rPr>
        <w:t xml:space="preserve"> </w:t>
      </w:r>
      <w:r>
        <w:rPr>
          <w:w w:val="105"/>
          <w:sz w:val="19"/>
        </w:rPr>
        <w:t>employed by</w:t>
      </w:r>
      <w:r>
        <w:rPr>
          <w:spacing w:val="-13"/>
          <w:w w:val="105"/>
          <w:sz w:val="19"/>
        </w:rPr>
        <w:t xml:space="preserve"> </w:t>
      </w:r>
      <w:r>
        <w:rPr>
          <w:w w:val="105"/>
          <w:sz w:val="19"/>
        </w:rPr>
        <w:t>a</w:t>
      </w:r>
      <w:r>
        <w:rPr>
          <w:spacing w:val="-11"/>
          <w:w w:val="105"/>
          <w:sz w:val="19"/>
        </w:rPr>
        <w:t xml:space="preserve"> </w:t>
      </w:r>
      <w:r>
        <w:rPr>
          <w:w w:val="105"/>
          <w:sz w:val="19"/>
        </w:rPr>
        <w:t>medical facility</w:t>
      </w:r>
      <w:r>
        <w:rPr>
          <w:spacing w:val="-4"/>
          <w:w w:val="105"/>
          <w:sz w:val="19"/>
        </w:rPr>
        <w:t xml:space="preserve"> </w:t>
      </w:r>
      <w:r>
        <w:rPr>
          <w:w w:val="105"/>
          <w:sz w:val="19"/>
        </w:rPr>
        <w:t>located within</w:t>
      </w:r>
      <w:r>
        <w:rPr>
          <w:spacing w:val="-10"/>
          <w:w w:val="105"/>
          <w:sz w:val="19"/>
        </w:rPr>
        <w:t xml:space="preserve"> </w:t>
      </w:r>
      <w:r>
        <w:rPr>
          <w:w w:val="105"/>
          <w:sz w:val="19"/>
        </w:rPr>
        <w:t>the</w:t>
      </w:r>
      <w:r>
        <w:rPr>
          <w:spacing w:val="-14"/>
          <w:w w:val="105"/>
          <w:sz w:val="19"/>
        </w:rPr>
        <w:t xml:space="preserve"> </w:t>
      </w:r>
      <w:r>
        <w:rPr>
          <w:w w:val="105"/>
          <w:sz w:val="19"/>
        </w:rPr>
        <w:t>City</w:t>
      </w:r>
      <w:r>
        <w:rPr>
          <w:spacing w:val="-11"/>
          <w:w w:val="105"/>
          <w:sz w:val="19"/>
        </w:rPr>
        <w:t xml:space="preserve"> </w:t>
      </w:r>
      <w:r>
        <w:rPr>
          <w:w w:val="105"/>
          <w:sz w:val="19"/>
        </w:rPr>
        <w:t>of Powder</w:t>
      </w:r>
      <w:r>
        <w:rPr>
          <w:spacing w:val="-7"/>
          <w:w w:val="105"/>
          <w:sz w:val="19"/>
        </w:rPr>
        <w:t xml:space="preserve"> </w:t>
      </w:r>
      <w:r>
        <w:rPr>
          <w:w w:val="105"/>
          <w:sz w:val="19"/>
        </w:rPr>
        <w:t>Springs</w:t>
      </w:r>
      <w:r>
        <w:rPr>
          <w:spacing w:val="-2"/>
          <w:w w:val="105"/>
          <w:sz w:val="19"/>
        </w:rPr>
        <w:t xml:space="preserve"> </w:t>
      </w:r>
      <w:r>
        <w:rPr>
          <w:w w:val="105"/>
          <w:sz w:val="19"/>
        </w:rPr>
        <w:t>or</w:t>
      </w:r>
      <w:r>
        <w:rPr>
          <w:spacing w:val="-8"/>
          <w:w w:val="105"/>
          <w:sz w:val="19"/>
        </w:rPr>
        <w:t xml:space="preserve"> </w:t>
      </w:r>
      <w:r>
        <w:rPr>
          <w:w w:val="105"/>
          <w:sz w:val="19"/>
        </w:rPr>
        <w:t>Cobb</w:t>
      </w:r>
      <w:r>
        <w:rPr>
          <w:spacing w:val="-4"/>
          <w:w w:val="105"/>
          <w:sz w:val="19"/>
        </w:rPr>
        <w:t xml:space="preserve"> </w:t>
      </w:r>
      <w:r>
        <w:rPr>
          <w:w w:val="105"/>
          <w:sz w:val="19"/>
        </w:rPr>
        <w:t>County.</w:t>
      </w:r>
      <w:r>
        <w:rPr>
          <w:spacing w:val="38"/>
          <w:w w:val="105"/>
          <w:sz w:val="19"/>
        </w:rPr>
        <w:t xml:space="preserve"> </w:t>
      </w:r>
      <w:r>
        <w:rPr>
          <w:w w:val="105"/>
          <w:sz w:val="19"/>
        </w:rPr>
        <w:t>Additionally,</w:t>
      </w:r>
      <w:r>
        <w:rPr>
          <w:spacing w:val="-4"/>
          <w:w w:val="105"/>
          <w:sz w:val="19"/>
        </w:rPr>
        <w:t xml:space="preserve"> </w:t>
      </w:r>
      <w:r>
        <w:rPr>
          <w:w w:val="105"/>
          <w:sz w:val="19"/>
        </w:rPr>
        <w:t>such Qualified</w:t>
      </w:r>
      <w:r>
        <w:rPr>
          <w:spacing w:val="-14"/>
          <w:w w:val="105"/>
          <w:sz w:val="19"/>
        </w:rPr>
        <w:t xml:space="preserve"> </w:t>
      </w:r>
      <w:r>
        <w:rPr>
          <w:w w:val="105"/>
          <w:sz w:val="19"/>
        </w:rPr>
        <w:t>Tenants</w:t>
      </w:r>
      <w:r>
        <w:rPr>
          <w:spacing w:val="-7"/>
          <w:w w:val="105"/>
          <w:sz w:val="19"/>
        </w:rPr>
        <w:t xml:space="preserve"> </w:t>
      </w:r>
      <w:r>
        <w:rPr>
          <w:w w:val="105"/>
          <w:sz w:val="19"/>
        </w:rPr>
        <w:t>shall</w:t>
      </w:r>
      <w:r>
        <w:rPr>
          <w:spacing w:val="-11"/>
          <w:w w:val="105"/>
          <w:sz w:val="19"/>
        </w:rPr>
        <w:t xml:space="preserve"> </w:t>
      </w:r>
      <w:r>
        <w:rPr>
          <w:w w:val="105"/>
          <w:sz w:val="19"/>
        </w:rPr>
        <w:t>have</w:t>
      </w:r>
      <w:r>
        <w:rPr>
          <w:spacing w:val="-10"/>
          <w:w w:val="105"/>
          <w:sz w:val="19"/>
        </w:rPr>
        <w:t xml:space="preserve"> </w:t>
      </w:r>
      <w:r>
        <w:rPr>
          <w:w w:val="105"/>
          <w:sz w:val="19"/>
        </w:rPr>
        <w:t>household</w:t>
      </w:r>
      <w:r>
        <w:rPr>
          <w:spacing w:val="-9"/>
          <w:w w:val="105"/>
          <w:sz w:val="19"/>
        </w:rPr>
        <w:t xml:space="preserve"> </w:t>
      </w:r>
      <w:r>
        <w:rPr>
          <w:w w:val="105"/>
          <w:sz w:val="19"/>
        </w:rPr>
        <w:t>incomes</w:t>
      </w:r>
      <w:r>
        <w:rPr>
          <w:spacing w:val="-13"/>
          <w:w w:val="105"/>
          <w:sz w:val="19"/>
        </w:rPr>
        <w:t xml:space="preserve"> </w:t>
      </w:r>
      <w:r>
        <w:rPr>
          <w:w w:val="105"/>
          <w:sz w:val="19"/>
        </w:rPr>
        <w:t>that</w:t>
      </w:r>
      <w:r>
        <w:rPr>
          <w:spacing w:val="-10"/>
          <w:w w:val="105"/>
          <w:sz w:val="19"/>
        </w:rPr>
        <w:t xml:space="preserve"> </w:t>
      </w:r>
      <w:r>
        <w:rPr>
          <w:w w:val="105"/>
          <w:sz w:val="19"/>
        </w:rPr>
        <w:t>do</w:t>
      </w:r>
      <w:r>
        <w:rPr>
          <w:spacing w:val="-8"/>
          <w:w w:val="105"/>
          <w:sz w:val="19"/>
        </w:rPr>
        <w:t xml:space="preserve"> </w:t>
      </w:r>
      <w:r>
        <w:rPr>
          <w:w w:val="105"/>
          <w:sz w:val="19"/>
        </w:rPr>
        <w:t>not</w:t>
      </w:r>
      <w:r>
        <w:rPr>
          <w:spacing w:val="-12"/>
          <w:w w:val="105"/>
          <w:sz w:val="19"/>
        </w:rPr>
        <w:t xml:space="preserve"> </w:t>
      </w:r>
      <w:r>
        <w:rPr>
          <w:w w:val="105"/>
          <w:sz w:val="19"/>
        </w:rPr>
        <w:t>exceed</w:t>
      </w:r>
      <w:r>
        <w:rPr>
          <w:spacing w:val="-14"/>
          <w:w w:val="105"/>
          <w:sz w:val="19"/>
        </w:rPr>
        <w:t xml:space="preserve"> </w:t>
      </w:r>
      <w:r>
        <w:rPr>
          <w:w w:val="105"/>
          <w:sz w:val="19"/>
        </w:rPr>
        <w:t>100%</w:t>
      </w:r>
      <w:r>
        <w:rPr>
          <w:spacing w:val="-14"/>
          <w:w w:val="105"/>
          <w:sz w:val="19"/>
        </w:rPr>
        <w:t xml:space="preserve"> </w:t>
      </w:r>
      <w:r>
        <w:rPr>
          <w:w w:val="105"/>
          <w:sz w:val="19"/>
        </w:rPr>
        <w:t>of</w:t>
      </w:r>
      <w:r>
        <w:rPr>
          <w:spacing w:val="-14"/>
          <w:w w:val="105"/>
          <w:sz w:val="19"/>
        </w:rPr>
        <w:t xml:space="preserve"> </w:t>
      </w:r>
      <w:r>
        <w:rPr>
          <w:w w:val="105"/>
          <w:sz w:val="19"/>
        </w:rPr>
        <w:t>the</w:t>
      </w:r>
      <w:r>
        <w:rPr>
          <w:spacing w:val="-14"/>
          <w:w w:val="105"/>
          <w:sz w:val="19"/>
        </w:rPr>
        <w:t xml:space="preserve"> </w:t>
      </w:r>
      <w:r>
        <w:rPr>
          <w:w w:val="105"/>
          <w:sz w:val="19"/>
        </w:rPr>
        <w:t xml:space="preserve">Area </w:t>
      </w:r>
      <w:r>
        <w:rPr>
          <w:sz w:val="19"/>
        </w:rPr>
        <w:t>Median</w:t>
      </w:r>
      <w:r>
        <w:rPr>
          <w:spacing w:val="-8"/>
          <w:sz w:val="19"/>
        </w:rPr>
        <w:t xml:space="preserve"> </w:t>
      </w:r>
      <w:r>
        <w:rPr>
          <w:sz w:val="19"/>
        </w:rPr>
        <w:t>income (AMI) (as</w:t>
      </w:r>
      <w:r>
        <w:rPr>
          <w:spacing w:val="-4"/>
          <w:sz w:val="19"/>
        </w:rPr>
        <w:t xml:space="preserve"> </w:t>
      </w:r>
      <w:r>
        <w:rPr>
          <w:sz w:val="19"/>
        </w:rPr>
        <w:t>published annually by</w:t>
      </w:r>
      <w:r>
        <w:rPr>
          <w:spacing w:val="-5"/>
          <w:sz w:val="19"/>
        </w:rPr>
        <w:t xml:space="preserve"> </w:t>
      </w:r>
      <w:r>
        <w:rPr>
          <w:sz w:val="19"/>
        </w:rPr>
        <w:t>HUD</w:t>
      </w:r>
      <w:r>
        <w:rPr>
          <w:spacing w:val="-9"/>
          <w:sz w:val="19"/>
        </w:rPr>
        <w:t xml:space="preserve"> </w:t>
      </w:r>
      <w:r>
        <w:rPr>
          <w:sz w:val="19"/>
        </w:rPr>
        <w:t>for</w:t>
      </w:r>
      <w:r>
        <w:rPr>
          <w:spacing w:val="35"/>
          <w:sz w:val="19"/>
        </w:rPr>
        <w:t xml:space="preserve"> </w:t>
      </w:r>
      <w:r>
        <w:rPr>
          <w:sz w:val="19"/>
        </w:rPr>
        <w:t xml:space="preserve">Atlanta-Sandy Springs-Roswell </w:t>
      </w:r>
      <w:r>
        <w:rPr>
          <w:w w:val="105"/>
          <w:sz w:val="19"/>
        </w:rPr>
        <w:t>HUD Metro FMR Area).</w:t>
      </w:r>
    </w:p>
    <w:p w14:paraId="2F3217F8" w14:textId="77777777" w:rsidR="008825DC" w:rsidRDefault="00792234">
      <w:pPr>
        <w:pStyle w:val="ListParagraph"/>
        <w:numPr>
          <w:ilvl w:val="0"/>
          <w:numId w:val="1"/>
        </w:numPr>
        <w:tabs>
          <w:tab w:val="left" w:pos="1481"/>
        </w:tabs>
        <w:spacing w:line="203" w:lineRule="exact"/>
        <w:ind w:left="1481" w:hanging="538"/>
        <w:jc w:val="left"/>
        <w:rPr>
          <w:sz w:val="19"/>
        </w:rPr>
      </w:pPr>
      <w:r>
        <w:rPr>
          <w:sz w:val="19"/>
        </w:rPr>
        <w:t>Qualified</w:t>
      </w:r>
      <w:r>
        <w:rPr>
          <w:spacing w:val="8"/>
          <w:sz w:val="19"/>
        </w:rPr>
        <w:t xml:space="preserve"> </w:t>
      </w:r>
      <w:r>
        <w:rPr>
          <w:sz w:val="19"/>
        </w:rPr>
        <w:t>Tenants</w:t>
      </w:r>
      <w:r>
        <w:rPr>
          <w:spacing w:val="20"/>
          <w:sz w:val="19"/>
        </w:rPr>
        <w:t xml:space="preserve"> </w:t>
      </w:r>
      <w:r>
        <w:rPr>
          <w:sz w:val="19"/>
        </w:rPr>
        <w:t>must</w:t>
      </w:r>
      <w:r>
        <w:rPr>
          <w:spacing w:val="8"/>
          <w:sz w:val="19"/>
        </w:rPr>
        <w:t xml:space="preserve"> </w:t>
      </w:r>
      <w:r>
        <w:rPr>
          <w:sz w:val="19"/>
        </w:rPr>
        <w:t>meet</w:t>
      </w:r>
      <w:r>
        <w:rPr>
          <w:spacing w:val="23"/>
          <w:sz w:val="19"/>
        </w:rPr>
        <w:t xml:space="preserve"> </w:t>
      </w:r>
      <w:r>
        <w:rPr>
          <w:sz w:val="19"/>
        </w:rPr>
        <w:t>all</w:t>
      </w:r>
      <w:r>
        <w:rPr>
          <w:spacing w:val="3"/>
          <w:sz w:val="19"/>
        </w:rPr>
        <w:t xml:space="preserve"> </w:t>
      </w:r>
      <w:r>
        <w:rPr>
          <w:sz w:val="19"/>
        </w:rPr>
        <w:t>credit</w:t>
      </w:r>
      <w:r>
        <w:rPr>
          <w:spacing w:val="13"/>
          <w:sz w:val="19"/>
        </w:rPr>
        <w:t xml:space="preserve"> </w:t>
      </w:r>
      <w:r>
        <w:rPr>
          <w:sz w:val="19"/>
        </w:rPr>
        <w:t>and</w:t>
      </w:r>
      <w:r>
        <w:rPr>
          <w:spacing w:val="-3"/>
          <w:sz w:val="19"/>
        </w:rPr>
        <w:t xml:space="preserve"> </w:t>
      </w:r>
      <w:r>
        <w:rPr>
          <w:sz w:val="19"/>
        </w:rPr>
        <w:t>background</w:t>
      </w:r>
      <w:r>
        <w:rPr>
          <w:spacing w:val="21"/>
          <w:sz w:val="19"/>
        </w:rPr>
        <w:t xml:space="preserve"> </w:t>
      </w:r>
      <w:r>
        <w:rPr>
          <w:sz w:val="19"/>
        </w:rPr>
        <w:t>screening</w:t>
      </w:r>
      <w:r>
        <w:rPr>
          <w:spacing w:val="14"/>
          <w:sz w:val="19"/>
        </w:rPr>
        <w:t xml:space="preserve"> </w:t>
      </w:r>
      <w:r>
        <w:rPr>
          <w:sz w:val="19"/>
        </w:rPr>
        <w:t>requirements</w:t>
      </w:r>
      <w:r>
        <w:rPr>
          <w:spacing w:val="16"/>
          <w:sz w:val="19"/>
        </w:rPr>
        <w:t xml:space="preserve"> </w:t>
      </w:r>
      <w:r>
        <w:rPr>
          <w:sz w:val="19"/>
        </w:rPr>
        <w:t>that</w:t>
      </w:r>
      <w:r>
        <w:rPr>
          <w:spacing w:val="11"/>
          <w:sz w:val="19"/>
        </w:rPr>
        <w:t xml:space="preserve"> </w:t>
      </w:r>
      <w:r>
        <w:rPr>
          <w:spacing w:val="-5"/>
          <w:sz w:val="19"/>
        </w:rPr>
        <w:t>are</w:t>
      </w:r>
    </w:p>
    <w:p w14:paraId="2F3217F9" w14:textId="77777777" w:rsidR="008825DC" w:rsidRDefault="00792234">
      <w:pPr>
        <w:pStyle w:val="BodyText"/>
        <w:spacing w:before="41" w:line="285" w:lineRule="auto"/>
        <w:ind w:left="1479" w:right="970" w:firstLine="4"/>
      </w:pPr>
      <w:r>
        <w:rPr>
          <w:w w:val="105"/>
        </w:rPr>
        <w:t>imposed</w:t>
      </w:r>
      <w:r>
        <w:rPr>
          <w:spacing w:val="-14"/>
          <w:w w:val="105"/>
        </w:rPr>
        <w:t xml:space="preserve"> </w:t>
      </w:r>
      <w:r>
        <w:rPr>
          <w:w w:val="105"/>
        </w:rPr>
        <w:t>on</w:t>
      </w:r>
      <w:r>
        <w:rPr>
          <w:spacing w:val="-15"/>
          <w:w w:val="105"/>
        </w:rPr>
        <w:t xml:space="preserve"> </w:t>
      </w:r>
      <w:r>
        <w:rPr>
          <w:w w:val="105"/>
        </w:rPr>
        <w:t>market</w:t>
      </w:r>
      <w:r>
        <w:rPr>
          <w:spacing w:val="-14"/>
          <w:w w:val="105"/>
        </w:rPr>
        <w:t xml:space="preserve"> </w:t>
      </w:r>
      <w:r>
        <w:rPr>
          <w:w w:val="105"/>
        </w:rPr>
        <w:t>rate</w:t>
      </w:r>
      <w:r>
        <w:rPr>
          <w:spacing w:val="-14"/>
          <w:w w:val="105"/>
        </w:rPr>
        <w:t xml:space="preserve"> </w:t>
      </w:r>
      <w:r>
        <w:rPr>
          <w:w w:val="105"/>
        </w:rPr>
        <w:t>tenants.</w:t>
      </w:r>
      <w:r>
        <w:rPr>
          <w:spacing w:val="-14"/>
          <w:w w:val="105"/>
        </w:rPr>
        <w:t xml:space="preserve"> </w:t>
      </w:r>
      <w:r>
        <w:rPr>
          <w:w w:val="105"/>
        </w:rPr>
        <w:t>In</w:t>
      </w:r>
      <w:r>
        <w:rPr>
          <w:spacing w:val="-13"/>
          <w:w w:val="105"/>
        </w:rPr>
        <w:t xml:space="preserve"> </w:t>
      </w:r>
      <w:r>
        <w:rPr>
          <w:w w:val="105"/>
        </w:rPr>
        <w:t>the</w:t>
      </w:r>
      <w:r>
        <w:rPr>
          <w:spacing w:val="-14"/>
          <w:w w:val="105"/>
        </w:rPr>
        <w:t xml:space="preserve"> </w:t>
      </w:r>
      <w:r>
        <w:rPr>
          <w:w w:val="105"/>
        </w:rPr>
        <w:t>event</w:t>
      </w:r>
      <w:r>
        <w:rPr>
          <w:spacing w:val="-14"/>
          <w:w w:val="105"/>
        </w:rPr>
        <w:t xml:space="preserve"> </w:t>
      </w:r>
      <w:r>
        <w:rPr>
          <w:w w:val="105"/>
        </w:rPr>
        <w:t>of</w:t>
      </w:r>
      <w:r>
        <w:rPr>
          <w:spacing w:val="-14"/>
          <w:w w:val="105"/>
        </w:rPr>
        <w:t xml:space="preserve"> </w:t>
      </w:r>
      <w:r>
        <w:rPr>
          <w:w w:val="105"/>
        </w:rPr>
        <w:t>Owner</w:t>
      </w:r>
      <w:r>
        <w:rPr>
          <w:spacing w:val="-14"/>
          <w:w w:val="105"/>
        </w:rPr>
        <w:t xml:space="preserve"> </w:t>
      </w:r>
      <w:r>
        <w:rPr>
          <w:w w:val="105"/>
        </w:rPr>
        <w:t>cannot</w:t>
      </w:r>
      <w:r>
        <w:rPr>
          <w:spacing w:val="-14"/>
          <w:w w:val="105"/>
        </w:rPr>
        <w:t xml:space="preserve"> </w:t>
      </w:r>
      <w:r>
        <w:rPr>
          <w:w w:val="105"/>
        </w:rPr>
        <w:t>locate</w:t>
      </w:r>
      <w:r>
        <w:rPr>
          <w:spacing w:val="-14"/>
          <w:w w:val="105"/>
        </w:rPr>
        <w:t xml:space="preserve"> </w:t>
      </w:r>
      <w:r>
        <w:rPr>
          <w:w w:val="105"/>
        </w:rPr>
        <w:t>Qualified</w:t>
      </w:r>
      <w:r>
        <w:rPr>
          <w:spacing w:val="-13"/>
          <w:w w:val="105"/>
        </w:rPr>
        <w:t xml:space="preserve"> </w:t>
      </w:r>
      <w:r>
        <w:rPr>
          <w:w w:val="105"/>
        </w:rPr>
        <w:t>Tenants within</w:t>
      </w:r>
      <w:r>
        <w:rPr>
          <w:spacing w:val="-14"/>
          <w:w w:val="105"/>
        </w:rPr>
        <w:t xml:space="preserve"> </w:t>
      </w:r>
      <w:r>
        <w:rPr>
          <w:w w:val="105"/>
        </w:rPr>
        <w:t>60</w:t>
      </w:r>
      <w:r>
        <w:rPr>
          <w:spacing w:val="-14"/>
          <w:w w:val="105"/>
        </w:rPr>
        <w:t xml:space="preserve"> </w:t>
      </w:r>
      <w:r>
        <w:rPr>
          <w:w w:val="105"/>
        </w:rPr>
        <w:t>days</w:t>
      </w:r>
      <w:r>
        <w:rPr>
          <w:spacing w:val="-14"/>
          <w:w w:val="105"/>
        </w:rPr>
        <w:t xml:space="preserve"> </w:t>
      </w:r>
      <w:r>
        <w:rPr>
          <w:w w:val="105"/>
        </w:rPr>
        <w:t>of a</w:t>
      </w:r>
      <w:r>
        <w:rPr>
          <w:spacing w:val="-13"/>
          <w:w w:val="105"/>
        </w:rPr>
        <w:t xml:space="preserve"> </w:t>
      </w:r>
      <w:r>
        <w:rPr>
          <w:w w:val="105"/>
        </w:rPr>
        <w:t>Workforce</w:t>
      </w:r>
      <w:r>
        <w:rPr>
          <w:spacing w:val="-3"/>
          <w:w w:val="105"/>
        </w:rPr>
        <w:t xml:space="preserve"> </w:t>
      </w:r>
      <w:r>
        <w:rPr>
          <w:w w:val="105"/>
        </w:rPr>
        <w:t>Unit</w:t>
      </w:r>
      <w:r>
        <w:rPr>
          <w:spacing w:val="-8"/>
          <w:w w:val="105"/>
        </w:rPr>
        <w:t xml:space="preserve"> </w:t>
      </w:r>
      <w:r>
        <w:rPr>
          <w:w w:val="105"/>
        </w:rPr>
        <w:t>notice</w:t>
      </w:r>
      <w:r>
        <w:rPr>
          <w:spacing w:val="-8"/>
          <w:w w:val="105"/>
        </w:rPr>
        <w:t xml:space="preserve"> </w:t>
      </w:r>
      <w:r>
        <w:rPr>
          <w:w w:val="105"/>
        </w:rPr>
        <w:t>to vacate,</w:t>
      </w:r>
      <w:r>
        <w:rPr>
          <w:spacing w:val="-12"/>
          <w:w w:val="105"/>
        </w:rPr>
        <w:t xml:space="preserve"> </w:t>
      </w:r>
      <w:r>
        <w:rPr>
          <w:w w:val="105"/>
        </w:rPr>
        <w:t>Owner</w:t>
      </w:r>
      <w:r>
        <w:rPr>
          <w:spacing w:val="-1"/>
          <w:w w:val="105"/>
        </w:rPr>
        <w:t xml:space="preserve"> </w:t>
      </w:r>
      <w:r>
        <w:rPr>
          <w:w w:val="105"/>
        </w:rPr>
        <w:t>shall</w:t>
      </w:r>
      <w:r>
        <w:rPr>
          <w:spacing w:val="-14"/>
          <w:w w:val="105"/>
        </w:rPr>
        <w:t xml:space="preserve"> </w:t>
      </w:r>
      <w:r>
        <w:rPr>
          <w:w w:val="105"/>
        </w:rPr>
        <w:t>market</w:t>
      </w:r>
      <w:r>
        <w:rPr>
          <w:spacing w:val="-5"/>
          <w:w w:val="105"/>
        </w:rPr>
        <w:t xml:space="preserve"> </w:t>
      </w:r>
      <w:r>
        <w:rPr>
          <w:w w:val="105"/>
        </w:rPr>
        <w:t>and</w:t>
      </w:r>
      <w:r>
        <w:rPr>
          <w:spacing w:val="-14"/>
          <w:w w:val="105"/>
        </w:rPr>
        <w:t xml:space="preserve"> </w:t>
      </w:r>
      <w:r>
        <w:rPr>
          <w:w w:val="105"/>
        </w:rPr>
        <w:t>lease</w:t>
      </w:r>
      <w:r>
        <w:rPr>
          <w:spacing w:val="-3"/>
          <w:w w:val="105"/>
        </w:rPr>
        <w:t xml:space="preserve"> </w:t>
      </w:r>
      <w:r>
        <w:rPr>
          <w:w w:val="105"/>
        </w:rPr>
        <w:t>unit to</w:t>
      </w:r>
      <w:r>
        <w:rPr>
          <w:spacing w:val="21"/>
          <w:w w:val="105"/>
        </w:rPr>
        <w:t xml:space="preserve"> </w:t>
      </w:r>
      <w:r>
        <w:rPr>
          <w:w w:val="105"/>
        </w:rPr>
        <w:t>a market rate</w:t>
      </w:r>
      <w:r>
        <w:rPr>
          <w:spacing w:val="-11"/>
          <w:w w:val="105"/>
        </w:rPr>
        <w:t xml:space="preserve"> </w:t>
      </w:r>
      <w:r>
        <w:rPr>
          <w:w w:val="105"/>
        </w:rPr>
        <w:t>tenant,</w:t>
      </w:r>
      <w:r>
        <w:rPr>
          <w:spacing w:val="-1"/>
          <w:w w:val="105"/>
        </w:rPr>
        <w:t xml:space="preserve"> </w:t>
      </w:r>
      <w:r>
        <w:rPr>
          <w:w w:val="105"/>
        </w:rPr>
        <w:t>and</w:t>
      </w:r>
      <w:r>
        <w:rPr>
          <w:spacing w:val="-7"/>
          <w:w w:val="105"/>
        </w:rPr>
        <w:t xml:space="preserve"> </w:t>
      </w:r>
      <w:r>
        <w:rPr>
          <w:w w:val="105"/>
        </w:rPr>
        <w:t>the</w:t>
      </w:r>
      <w:r>
        <w:rPr>
          <w:spacing w:val="-6"/>
          <w:w w:val="105"/>
        </w:rPr>
        <w:t xml:space="preserve"> </w:t>
      </w:r>
      <w:r>
        <w:rPr>
          <w:w w:val="105"/>
        </w:rPr>
        <w:t>next</w:t>
      </w:r>
      <w:r>
        <w:rPr>
          <w:spacing w:val="-1"/>
          <w:w w:val="105"/>
        </w:rPr>
        <w:t xml:space="preserve"> </w:t>
      </w:r>
      <w:r>
        <w:rPr>
          <w:w w:val="105"/>
        </w:rPr>
        <w:t>identified Qualified Tenant will</w:t>
      </w:r>
      <w:r>
        <w:rPr>
          <w:spacing w:val="-3"/>
          <w:w w:val="105"/>
        </w:rPr>
        <w:t xml:space="preserve"> </w:t>
      </w:r>
      <w:r>
        <w:rPr>
          <w:w w:val="105"/>
        </w:rPr>
        <w:t>be</w:t>
      </w:r>
      <w:r>
        <w:rPr>
          <w:spacing w:val="-6"/>
          <w:w w:val="105"/>
        </w:rPr>
        <w:t xml:space="preserve"> </w:t>
      </w:r>
      <w:r>
        <w:rPr>
          <w:w w:val="105"/>
        </w:rPr>
        <w:t>placed on</w:t>
      </w:r>
      <w:r>
        <w:rPr>
          <w:spacing w:val="-7"/>
          <w:w w:val="105"/>
        </w:rPr>
        <w:t xml:space="preserve"> </w:t>
      </w:r>
      <w:r>
        <w:rPr>
          <w:w w:val="105"/>
        </w:rPr>
        <w:t>a waitlist for the next available floating Workforce Unit.</w:t>
      </w:r>
    </w:p>
    <w:p w14:paraId="2F3217FA" w14:textId="77777777" w:rsidR="008825DC" w:rsidRDefault="008825DC">
      <w:pPr>
        <w:pStyle w:val="BodyText"/>
        <w:spacing w:line="285" w:lineRule="auto"/>
        <w:sectPr w:rsidR="008825DC">
          <w:pgSz w:w="12240" w:h="15840"/>
          <w:pgMar w:top="1560" w:right="720" w:bottom="280" w:left="1440" w:header="720" w:footer="720" w:gutter="0"/>
          <w:cols w:space="720"/>
        </w:sectPr>
      </w:pPr>
    </w:p>
    <w:p w14:paraId="2F3217FB" w14:textId="77777777" w:rsidR="008825DC" w:rsidRDefault="00792234">
      <w:pPr>
        <w:pStyle w:val="BodyText"/>
      </w:pPr>
      <w:r>
        <w:rPr>
          <w:noProof/>
        </w:rPr>
        <w:lastRenderedPageBreak/>
        <mc:AlternateContent>
          <mc:Choice Requires="wps">
            <w:drawing>
              <wp:anchor distT="0" distB="0" distL="0" distR="0" simplePos="0" relativeHeight="15732224" behindDoc="0" locked="0" layoutInCell="1" allowOverlap="1" wp14:anchorId="2F321840" wp14:editId="2F321841">
                <wp:simplePos x="0" y="0"/>
                <wp:positionH relativeFrom="page">
                  <wp:posOffset>7713051</wp:posOffset>
                </wp:positionH>
                <wp:positionV relativeFrom="page">
                  <wp:posOffset>724437</wp:posOffset>
                </wp:positionV>
                <wp:extent cx="1270" cy="62293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622935"/>
                        </a:xfrm>
                        <a:custGeom>
                          <a:avLst/>
                          <a:gdLst/>
                          <a:ahLst/>
                          <a:cxnLst/>
                          <a:rect l="l" t="t" r="r" b="b"/>
                          <a:pathLst>
                            <a:path h="622935">
                              <a:moveTo>
                                <a:pt x="0" y="622910"/>
                              </a:moveTo>
                              <a:lnTo>
                                <a:pt x="0" y="0"/>
                              </a:lnTo>
                            </a:path>
                          </a:pathLst>
                        </a:custGeom>
                        <a:ln w="458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031B67" id="Graphic 8" o:spid="_x0000_s1026" style="position:absolute;margin-left:607.35pt;margin-top:57.05pt;width:.1pt;height:49.05pt;z-index:15732224;visibility:visible;mso-wrap-style:square;mso-wrap-distance-left:0;mso-wrap-distance-top:0;mso-wrap-distance-right:0;mso-wrap-distance-bottom:0;mso-position-horizontal:absolute;mso-position-horizontal-relative:page;mso-position-vertical:absolute;mso-position-vertical-relative:page;v-text-anchor:top" coordsize="1270,622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" path="m,622910l,e" filled="f" strokeweight=".1273mm">
                <v:path arrowok="t"/>
                <w10:wrap anchorx="page" anchory="page"/>
              </v:shape>
            </w:pict>
          </mc:Fallback>
        </mc:AlternateContent>
      </w:r>
    </w:p>
    <w:p w14:paraId="2F3217FC" w14:textId="77777777" w:rsidR="008825DC" w:rsidRDefault="008825DC">
      <w:pPr>
        <w:pStyle w:val="BodyText"/>
        <w:spacing w:before="78"/>
      </w:pPr>
    </w:p>
    <w:p w14:paraId="2F3217FD" w14:textId="77777777" w:rsidR="008825DC" w:rsidRDefault="00792234">
      <w:pPr>
        <w:pStyle w:val="ListParagraph"/>
        <w:numPr>
          <w:ilvl w:val="0"/>
          <w:numId w:val="1"/>
        </w:numPr>
        <w:tabs>
          <w:tab w:val="left" w:pos="1499"/>
        </w:tabs>
        <w:spacing w:line="280" w:lineRule="auto"/>
        <w:ind w:left="1499" w:right="1022" w:hanging="542"/>
        <w:jc w:val="left"/>
        <w:rPr>
          <w:sz w:val="19"/>
        </w:rPr>
      </w:pPr>
      <w:r>
        <w:rPr>
          <w:w w:val="105"/>
          <w:sz w:val="19"/>
        </w:rPr>
        <w:t>The</w:t>
      </w:r>
      <w:r>
        <w:rPr>
          <w:spacing w:val="-2"/>
          <w:w w:val="105"/>
          <w:sz w:val="19"/>
        </w:rPr>
        <w:t xml:space="preserve"> </w:t>
      </w:r>
      <w:r>
        <w:rPr>
          <w:w w:val="105"/>
          <w:sz w:val="19"/>
        </w:rPr>
        <w:t>Workforce Housing</w:t>
      </w:r>
      <w:r>
        <w:rPr>
          <w:spacing w:val="-9"/>
          <w:w w:val="105"/>
          <w:sz w:val="19"/>
        </w:rPr>
        <w:t xml:space="preserve"> </w:t>
      </w:r>
      <w:r>
        <w:rPr>
          <w:w w:val="105"/>
          <w:sz w:val="19"/>
        </w:rPr>
        <w:t>program shall</w:t>
      </w:r>
      <w:r>
        <w:rPr>
          <w:spacing w:val="-5"/>
          <w:w w:val="105"/>
          <w:sz w:val="19"/>
        </w:rPr>
        <w:t xml:space="preserve"> </w:t>
      </w:r>
      <w:r>
        <w:rPr>
          <w:w w:val="105"/>
          <w:sz w:val="19"/>
        </w:rPr>
        <w:t>end</w:t>
      </w:r>
      <w:r>
        <w:rPr>
          <w:spacing w:val="-19"/>
          <w:w w:val="105"/>
          <w:sz w:val="19"/>
        </w:rPr>
        <w:t xml:space="preserve"> </w:t>
      </w:r>
      <w:proofErr w:type="gramStart"/>
      <w:r>
        <w:rPr>
          <w:w w:val="105"/>
          <w:sz w:val="19"/>
        </w:rPr>
        <w:t>the</w:t>
      </w:r>
      <w:r>
        <w:rPr>
          <w:spacing w:val="-2"/>
          <w:w w:val="105"/>
          <w:sz w:val="19"/>
        </w:rPr>
        <w:t xml:space="preserve"> </w:t>
      </w:r>
      <w:r>
        <w:rPr>
          <w:w w:val="105"/>
          <w:sz w:val="19"/>
        </w:rPr>
        <w:t>earlier</w:t>
      </w:r>
      <w:proofErr w:type="gramEnd"/>
      <w:r>
        <w:rPr>
          <w:spacing w:val="-2"/>
          <w:w w:val="105"/>
          <w:sz w:val="19"/>
        </w:rPr>
        <w:t xml:space="preserve"> </w:t>
      </w:r>
      <w:proofErr w:type="gramStart"/>
      <w:r>
        <w:rPr>
          <w:w w:val="105"/>
          <w:sz w:val="19"/>
        </w:rPr>
        <w:t>of</w:t>
      </w:r>
      <w:proofErr w:type="gramEnd"/>
      <w:r>
        <w:rPr>
          <w:w w:val="105"/>
          <w:sz w:val="19"/>
        </w:rPr>
        <w:t xml:space="preserve"> (1)</w:t>
      </w:r>
      <w:r>
        <w:rPr>
          <w:spacing w:val="-4"/>
          <w:w w:val="105"/>
          <w:sz w:val="19"/>
        </w:rPr>
        <w:t xml:space="preserve"> </w:t>
      </w:r>
      <w:r>
        <w:rPr>
          <w:w w:val="105"/>
          <w:sz w:val="19"/>
        </w:rPr>
        <w:t>twenty</w:t>
      </w:r>
      <w:r>
        <w:rPr>
          <w:spacing w:val="-7"/>
          <w:w w:val="105"/>
          <w:sz w:val="19"/>
        </w:rPr>
        <w:t xml:space="preserve"> </w:t>
      </w:r>
      <w:r>
        <w:rPr>
          <w:w w:val="105"/>
          <w:sz w:val="19"/>
        </w:rPr>
        <w:t>years</w:t>
      </w:r>
      <w:r>
        <w:rPr>
          <w:spacing w:val="-4"/>
          <w:w w:val="105"/>
          <w:sz w:val="19"/>
        </w:rPr>
        <w:t xml:space="preserve"> </w:t>
      </w:r>
      <w:r>
        <w:rPr>
          <w:w w:val="105"/>
          <w:sz w:val="19"/>
        </w:rPr>
        <w:t>after the</w:t>
      </w:r>
      <w:r>
        <w:rPr>
          <w:spacing w:val="-4"/>
          <w:w w:val="105"/>
          <w:sz w:val="19"/>
        </w:rPr>
        <w:t xml:space="preserve"> </w:t>
      </w:r>
      <w:r>
        <w:rPr>
          <w:w w:val="105"/>
          <w:sz w:val="19"/>
        </w:rPr>
        <w:t>first certificate</w:t>
      </w:r>
      <w:r>
        <w:rPr>
          <w:spacing w:val="-14"/>
          <w:w w:val="105"/>
          <w:sz w:val="19"/>
        </w:rPr>
        <w:t xml:space="preserve"> </w:t>
      </w:r>
      <w:r>
        <w:rPr>
          <w:w w:val="105"/>
          <w:sz w:val="19"/>
        </w:rPr>
        <w:t>of</w:t>
      </w:r>
      <w:r>
        <w:rPr>
          <w:spacing w:val="-14"/>
          <w:w w:val="105"/>
          <w:sz w:val="19"/>
        </w:rPr>
        <w:t xml:space="preserve"> </w:t>
      </w:r>
      <w:r>
        <w:rPr>
          <w:w w:val="105"/>
          <w:sz w:val="19"/>
        </w:rPr>
        <w:t>occupancy</w:t>
      </w:r>
      <w:r>
        <w:rPr>
          <w:spacing w:val="-14"/>
          <w:w w:val="105"/>
          <w:sz w:val="19"/>
        </w:rPr>
        <w:t xml:space="preserve"> </w:t>
      </w:r>
      <w:r>
        <w:rPr>
          <w:w w:val="105"/>
          <w:sz w:val="19"/>
        </w:rPr>
        <w:t>is</w:t>
      </w:r>
      <w:r>
        <w:rPr>
          <w:spacing w:val="-14"/>
          <w:w w:val="105"/>
          <w:sz w:val="19"/>
        </w:rPr>
        <w:t xml:space="preserve"> </w:t>
      </w:r>
      <w:r>
        <w:rPr>
          <w:w w:val="105"/>
          <w:sz w:val="19"/>
        </w:rPr>
        <w:t>issued</w:t>
      </w:r>
      <w:r>
        <w:rPr>
          <w:spacing w:val="-14"/>
          <w:w w:val="105"/>
          <w:sz w:val="19"/>
        </w:rPr>
        <w:t xml:space="preserve"> </w:t>
      </w:r>
      <w:r>
        <w:rPr>
          <w:w w:val="105"/>
          <w:sz w:val="19"/>
        </w:rPr>
        <w:t>or</w:t>
      </w:r>
      <w:r>
        <w:rPr>
          <w:spacing w:val="-14"/>
          <w:w w:val="105"/>
          <w:sz w:val="19"/>
        </w:rPr>
        <w:t xml:space="preserve"> </w:t>
      </w:r>
      <w:r>
        <w:rPr>
          <w:w w:val="105"/>
          <w:sz w:val="19"/>
        </w:rPr>
        <w:t>(2)</w:t>
      </w:r>
      <w:r>
        <w:rPr>
          <w:spacing w:val="-13"/>
          <w:w w:val="105"/>
          <w:sz w:val="19"/>
        </w:rPr>
        <w:t xml:space="preserve"> </w:t>
      </w:r>
      <w:r>
        <w:rPr>
          <w:w w:val="105"/>
          <w:sz w:val="19"/>
        </w:rPr>
        <w:t>upon</w:t>
      </w:r>
      <w:r>
        <w:rPr>
          <w:spacing w:val="-14"/>
          <w:w w:val="105"/>
          <w:sz w:val="19"/>
        </w:rPr>
        <w:t xml:space="preserve"> </w:t>
      </w:r>
      <w:r>
        <w:rPr>
          <w:w w:val="105"/>
          <w:sz w:val="19"/>
        </w:rPr>
        <w:t>recordation</w:t>
      </w:r>
      <w:r>
        <w:rPr>
          <w:spacing w:val="-14"/>
          <w:w w:val="105"/>
          <w:sz w:val="19"/>
        </w:rPr>
        <w:t xml:space="preserve"> </w:t>
      </w:r>
      <w:r>
        <w:rPr>
          <w:w w:val="105"/>
          <w:sz w:val="19"/>
        </w:rPr>
        <w:t>of</w:t>
      </w:r>
      <w:r>
        <w:rPr>
          <w:spacing w:val="-14"/>
          <w:w w:val="105"/>
          <w:sz w:val="19"/>
        </w:rPr>
        <w:t xml:space="preserve"> </w:t>
      </w:r>
      <w:r>
        <w:rPr>
          <w:w w:val="105"/>
          <w:sz w:val="19"/>
        </w:rPr>
        <w:t>condominium</w:t>
      </w:r>
      <w:r>
        <w:rPr>
          <w:spacing w:val="-11"/>
          <w:w w:val="105"/>
          <w:sz w:val="19"/>
        </w:rPr>
        <w:t xml:space="preserve"> </w:t>
      </w:r>
      <w:r>
        <w:rPr>
          <w:w w:val="105"/>
          <w:sz w:val="19"/>
        </w:rPr>
        <w:t>plat</w:t>
      </w:r>
      <w:r>
        <w:rPr>
          <w:spacing w:val="-14"/>
          <w:w w:val="105"/>
          <w:sz w:val="19"/>
        </w:rPr>
        <w:t xml:space="preserve"> </w:t>
      </w:r>
      <w:r>
        <w:rPr>
          <w:w w:val="105"/>
          <w:sz w:val="19"/>
        </w:rPr>
        <w:t>and</w:t>
      </w:r>
      <w:r>
        <w:rPr>
          <w:spacing w:val="-13"/>
          <w:w w:val="105"/>
          <w:sz w:val="19"/>
        </w:rPr>
        <w:t xml:space="preserve"> </w:t>
      </w:r>
      <w:r>
        <w:rPr>
          <w:w w:val="105"/>
          <w:sz w:val="19"/>
        </w:rPr>
        <w:t>units being</w:t>
      </w:r>
      <w:r>
        <w:rPr>
          <w:spacing w:val="-4"/>
          <w:w w:val="105"/>
          <w:sz w:val="19"/>
        </w:rPr>
        <w:t xml:space="preserve"> </w:t>
      </w:r>
      <w:r>
        <w:rPr>
          <w:w w:val="105"/>
          <w:sz w:val="19"/>
        </w:rPr>
        <w:t xml:space="preserve">offered </w:t>
      </w:r>
      <w:proofErr w:type="gramStart"/>
      <w:r>
        <w:rPr>
          <w:w w:val="105"/>
          <w:sz w:val="19"/>
        </w:rPr>
        <w:t>for-sale</w:t>
      </w:r>
      <w:proofErr w:type="gramEnd"/>
      <w:r>
        <w:rPr>
          <w:w w:val="105"/>
          <w:sz w:val="19"/>
        </w:rPr>
        <w:t xml:space="preserve"> to individual buyers.</w:t>
      </w:r>
    </w:p>
    <w:p w14:paraId="2F3217FE" w14:textId="77777777" w:rsidR="008825DC" w:rsidRDefault="008825DC">
      <w:pPr>
        <w:pStyle w:val="BodyText"/>
        <w:spacing w:before="46"/>
      </w:pPr>
    </w:p>
    <w:p w14:paraId="2F3217FF" w14:textId="77777777" w:rsidR="008825DC" w:rsidRDefault="00792234">
      <w:pPr>
        <w:pStyle w:val="ListParagraph"/>
        <w:numPr>
          <w:ilvl w:val="0"/>
          <w:numId w:val="1"/>
        </w:numPr>
        <w:tabs>
          <w:tab w:val="left" w:pos="1498"/>
          <w:tab w:val="left" w:pos="1501"/>
        </w:tabs>
        <w:spacing w:line="288" w:lineRule="auto"/>
        <w:ind w:left="1498" w:right="1064" w:hanging="488"/>
        <w:jc w:val="left"/>
        <w:rPr>
          <w:sz w:val="19"/>
        </w:rPr>
      </w:pPr>
      <w:r>
        <w:rPr>
          <w:sz w:val="19"/>
        </w:rPr>
        <w:t>Workforce</w:t>
      </w:r>
      <w:r>
        <w:rPr>
          <w:spacing w:val="20"/>
          <w:sz w:val="19"/>
        </w:rPr>
        <w:t xml:space="preserve"> </w:t>
      </w:r>
      <w:r>
        <w:rPr>
          <w:sz w:val="19"/>
        </w:rPr>
        <w:t>Unit</w:t>
      </w:r>
      <w:r>
        <w:rPr>
          <w:spacing w:val="-3"/>
          <w:sz w:val="19"/>
        </w:rPr>
        <w:t xml:space="preserve"> </w:t>
      </w:r>
      <w:r>
        <w:rPr>
          <w:sz w:val="19"/>
        </w:rPr>
        <w:t>rents are</w:t>
      </w:r>
      <w:r>
        <w:rPr>
          <w:spacing w:val="-7"/>
          <w:sz w:val="19"/>
        </w:rPr>
        <w:t xml:space="preserve"> </w:t>
      </w:r>
      <w:r>
        <w:rPr>
          <w:sz w:val="19"/>
        </w:rPr>
        <w:t>to be</w:t>
      </w:r>
      <w:r>
        <w:rPr>
          <w:spacing w:val="-8"/>
          <w:sz w:val="19"/>
        </w:rPr>
        <w:t xml:space="preserve"> </w:t>
      </w:r>
      <w:r>
        <w:rPr>
          <w:sz w:val="19"/>
        </w:rPr>
        <w:t>calculated based on</w:t>
      </w:r>
      <w:r>
        <w:rPr>
          <w:spacing w:val="-4"/>
          <w:sz w:val="19"/>
        </w:rPr>
        <w:t xml:space="preserve"> </w:t>
      </w:r>
      <w:r>
        <w:rPr>
          <w:sz w:val="19"/>
        </w:rPr>
        <w:t>HUDUSER 80%</w:t>
      </w:r>
      <w:r>
        <w:rPr>
          <w:spacing w:val="-12"/>
          <w:sz w:val="19"/>
        </w:rPr>
        <w:t xml:space="preserve"> </w:t>
      </w:r>
      <w:r>
        <w:rPr>
          <w:sz w:val="19"/>
        </w:rPr>
        <w:t>income</w:t>
      </w:r>
      <w:r>
        <w:rPr>
          <w:spacing w:val="-6"/>
          <w:sz w:val="19"/>
        </w:rPr>
        <w:t xml:space="preserve"> </w:t>
      </w:r>
      <w:r>
        <w:rPr>
          <w:sz w:val="19"/>
        </w:rPr>
        <w:t>limits for the Atlanta -</w:t>
      </w:r>
      <w:r>
        <w:rPr>
          <w:spacing w:val="38"/>
          <w:sz w:val="19"/>
        </w:rPr>
        <w:t xml:space="preserve"> </w:t>
      </w:r>
      <w:r>
        <w:rPr>
          <w:sz w:val="19"/>
        </w:rPr>
        <w:t>Sandy Springs</w:t>
      </w:r>
      <w:r>
        <w:rPr>
          <w:spacing w:val="-6"/>
          <w:sz w:val="19"/>
        </w:rPr>
        <w:t xml:space="preserve"> </w:t>
      </w:r>
      <w:r>
        <w:rPr>
          <w:sz w:val="19"/>
        </w:rPr>
        <w:t>-</w:t>
      </w:r>
      <w:r>
        <w:rPr>
          <w:spacing w:val="40"/>
          <w:sz w:val="19"/>
        </w:rPr>
        <w:t xml:space="preserve"> </w:t>
      </w:r>
      <w:r>
        <w:rPr>
          <w:sz w:val="19"/>
        </w:rPr>
        <w:t>Roswell HUD</w:t>
      </w:r>
      <w:r>
        <w:rPr>
          <w:spacing w:val="-4"/>
          <w:sz w:val="19"/>
        </w:rPr>
        <w:t xml:space="preserve"> </w:t>
      </w:r>
      <w:r>
        <w:rPr>
          <w:sz w:val="19"/>
        </w:rPr>
        <w:t xml:space="preserve">Metro </w:t>
      </w:r>
      <w:proofErr w:type="gramStart"/>
      <w:r>
        <w:rPr>
          <w:sz w:val="19"/>
        </w:rPr>
        <w:t>FMR Area,</w:t>
      </w:r>
      <w:r>
        <w:rPr>
          <w:spacing w:val="-10"/>
          <w:sz w:val="19"/>
        </w:rPr>
        <w:t xml:space="preserve"> </w:t>
      </w:r>
      <w:r>
        <w:rPr>
          <w:sz w:val="19"/>
        </w:rPr>
        <w:t>and</w:t>
      </w:r>
      <w:proofErr w:type="gramEnd"/>
      <w:r>
        <w:rPr>
          <w:spacing w:val="-4"/>
          <w:sz w:val="19"/>
        </w:rPr>
        <w:t xml:space="preserve"> </w:t>
      </w:r>
      <w:r>
        <w:rPr>
          <w:sz w:val="19"/>
        </w:rPr>
        <w:t>shall be</w:t>
      </w:r>
      <w:r>
        <w:rPr>
          <w:spacing w:val="-6"/>
          <w:sz w:val="19"/>
        </w:rPr>
        <w:t xml:space="preserve"> </w:t>
      </w:r>
      <w:r>
        <w:rPr>
          <w:sz w:val="19"/>
        </w:rPr>
        <w:t>set</w:t>
      </w:r>
      <w:r>
        <w:rPr>
          <w:spacing w:val="-1"/>
          <w:sz w:val="19"/>
        </w:rPr>
        <w:t xml:space="preserve"> </w:t>
      </w:r>
      <w:r>
        <w:rPr>
          <w:sz w:val="19"/>
        </w:rPr>
        <w:t>to 30%</w:t>
      </w:r>
      <w:r>
        <w:rPr>
          <w:spacing w:val="-6"/>
          <w:sz w:val="19"/>
        </w:rPr>
        <w:t xml:space="preserve"> </w:t>
      </w:r>
      <w:r>
        <w:rPr>
          <w:sz w:val="19"/>
        </w:rPr>
        <w:t>of</w:t>
      </w:r>
      <w:r>
        <w:rPr>
          <w:spacing w:val="22"/>
          <w:sz w:val="19"/>
        </w:rPr>
        <w:t xml:space="preserve"> </w:t>
      </w:r>
      <w:r>
        <w:rPr>
          <w:sz w:val="19"/>
        </w:rPr>
        <w:t>the income limits specified in</w:t>
      </w:r>
      <w:r>
        <w:rPr>
          <w:spacing w:val="-8"/>
          <w:sz w:val="19"/>
        </w:rPr>
        <w:t xml:space="preserve"> </w:t>
      </w:r>
      <w:r>
        <w:rPr>
          <w:sz w:val="19"/>
        </w:rPr>
        <w:t>the HUDUSER data.</w:t>
      </w:r>
      <w:r>
        <w:rPr>
          <w:spacing w:val="-3"/>
          <w:sz w:val="19"/>
        </w:rPr>
        <w:t xml:space="preserve"> </w:t>
      </w:r>
      <w:r>
        <w:rPr>
          <w:sz w:val="19"/>
        </w:rPr>
        <w:t>Regardless of</w:t>
      </w:r>
      <w:r>
        <w:rPr>
          <w:spacing w:val="35"/>
          <w:sz w:val="19"/>
        </w:rPr>
        <w:t xml:space="preserve"> </w:t>
      </w:r>
      <w:r>
        <w:rPr>
          <w:sz w:val="19"/>
        </w:rPr>
        <w:t>actual</w:t>
      </w:r>
      <w:r>
        <w:rPr>
          <w:spacing w:val="-3"/>
          <w:sz w:val="19"/>
        </w:rPr>
        <w:t xml:space="preserve"> </w:t>
      </w:r>
      <w:r>
        <w:rPr>
          <w:sz w:val="19"/>
        </w:rPr>
        <w:t>household size,</w:t>
      </w:r>
      <w:r>
        <w:rPr>
          <w:spacing w:val="-3"/>
          <w:sz w:val="19"/>
        </w:rPr>
        <w:t xml:space="preserve"> </w:t>
      </w:r>
      <w:r>
        <w:rPr>
          <w:sz w:val="19"/>
        </w:rPr>
        <w:t xml:space="preserve">the rents will be established with 1.5 </w:t>
      </w:r>
      <w:proofErr w:type="gramStart"/>
      <w:r>
        <w:rPr>
          <w:sz w:val="19"/>
        </w:rPr>
        <w:t>persons</w:t>
      </w:r>
      <w:proofErr w:type="gramEnd"/>
      <w:r>
        <w:rPr>
          <w:sz w:val="19"/>
        </w:rPr>
        <w:t xml:space="preserve"> per bedroom</w:t>
      </w:r>
      <w:r>
        <w:rPr>
          <w:spacing w:val="32"/>
          <w:sz w:val="19"/>
        </w:rPr>
        <w:t xml:space="preserve"> </w:t>
      </w:r>
      <w:r>
        <w:rPr>
          <w:sz w:val="19"/>
        </w:rPr>
        <w:t>for</w:t>
      </w:r>
      <w:r>
        <w:rPr>
          <w:spacing w:val="40"/>
          <w:sz w:val="19"/>
        </w:rPr>
        <w:t xml:space="preserve"> </w:t>
      </w:r>
      <w:r>
        <w:rPr>
          <w:sz w:val="19"/>
        </w:rPr>
        <w:t>all one bedroom</w:t>
      </w:r>
      <w:r>
        <w:rPr>
          <w:spacing w:val="37"/>
          <w:sz w:val="19"/>
        </w:rPr>
        <w:t xml:space="preserve"> </w:t>
      </w:r>
      <w:r>
        <w:rPr>
          <w:sz w:val="19"/>
        </w:rPr>
        <w:t>or larger units. Studios will be one person per bedroom.</w:t>
      </w:r>
    </w:p>
    <w:p w14:paraId="2F321800" w14:textId="77777777" w:rsidR="008825DC" w:rsidRDefault="008825DC">
      <w:pPr>
        <w:pStyle w:val="BodyText"/>
        <w:spacing w:before="28"/>
      </w:pPr>
    </w:p>
    <w:p w14:paraId="2F321801" w14:textId="77777777" w:rsidR="008825DC" w:rsidRDefault="00792234">
      <w:pPr>
        <w:pStyle w:val="BodyText"/>
        <w:spacing w:before="1" w:line="290" w:lineRule="auto"/>
        <w:ind w:left="2189" w:right="1447"/>
        <w:jc w:val="both"/>
      </w:pPr>
      <w:r>
        <w:t>As a mathematical example, the</w:t>
      </w:r>
      <w:r>
        <w:rPr>
          <w:spacing w:val="-8"/>
        </w:rPr>
        <w:t xml:space="preserve"> </w:t>
      </w:r>
      <w:r>
        <w:t>1-person 80%</w:t>
      </w:r>
      <w:r>
        <w:rPr>
          <w:spacing w:val="-1"/>
        </w:rPr>
        <w:t xml:space="preserve"> </w:t>
      </w:r>
      <w:r>
        <w:t>AMI rents are $57,200 in</w:t>
      </w:r>
      <w:r>
        <w:rPr>
          <w:spacing w:val="-4"/>
        </w:rPr>
        <w:t xml:space="preserve"> </w:t>
      </w:r>
      <w:r>
        <w:t>FY 2023.</w:t>
      </w:r>
      <w:r>
        <w:rPr>
          <w:spacing w:val="-4"/>
        </w:rPr>
        <w:t xml:space="preserve"> </w:t>
      </w:r>
      <w:r>
        <w:t>30%</w:t>
      </w:r>
      <w:r>
        <w:rPr>
          <w:spacing w:val="-5"/>
        </w:rPr>
        <w:t xml:space="preserve"> </w:t>
      </w:r>
      <w:r>
        <w:t>of</w:t>
      </w:r>
      <w:r>
        <w:rPr>
          <w:spacing w:val="23"/>
        </w:rPr>
        <w:t xml:space="preserve"> </w:t>
      </w:r>
      <w:r>
        <w:t>this</w:t>
      </w:r>
      <w:r>
        <w:rPr>
          <w:spacing w:val="-4"/>
        </w:rPr>
        <w:t xml:space="preserve"> </w:t>
      </w:r>
      <w:r>
        <w:t>is</w:t>
      </w:r>
      <w:r>
        <w:rPr>
          <w:spacing w:val="-5"/>
        </w:rPr>
        <w:t xml:space="preserve"> </w:t>
      </w:r>
      <w:r>
        <w:t>$17,160, divided by</w:t>
      </w:r>
      <w:r>
        <w:rPr>
          <w:spacing w:val="-14"/>
        </w:rPr>
        <w:t xml:space="preserve"> </w:t>
      </w:r>
      <w:r>
        <w:t>12</w:t>
      </w:r>
      <w:r>
        <w:rPr>
          <w:spacing w:val="-8"/>
        </w:rPr>
        <w:t xml:space="preserve"> </w:t>
      </w:r>
      <w:r>
        <w:t>months is</w:t>
      </w:r>
      <w:r>
        <w:rPr>
          <w:spacing w:val="-5"/>
        </w:rPr>
        <w:t xml:space="preserve"> </w:t>
      </w:r>
      <w:r>
        <w:t>$1,430. Thus,</w:t>
      </w:r>
      <w:r>
        <w:rPr>
          <w:spacing w:val="-9"/>
        </w:rPr>
        <w:t xml:space="preserve"> </w:t>
      </w:r>
      <w:r>
        <w:t>a</w:t>
      </w:r>
      <w:r>
        <w:rPr>
          <w:spacing w:val="-5"/>
        </w:rPr>
        <w:t xml:space="preserve"> </w:t>
      </w:r>
      <w:r>
        <w:t xml:space="preserve">studio </w:t>
      </w:r>
      <w:r>
        <w:rPr>
          <w:w w:val="105"/>
        </w:rPr>
        <w:t>would rent for $1,430.</w:t>
      </w:r>
    </w:p>
    <w:p w14:paraId="2F321802" w14:textId="77777777" w:rsidR="008825DC" w:rsidRDefault="008825DC">
      <w:pPr>
        <w:pStyle w:val="BodyText"/>
        <w:spacing w:before="26"/>
      </w:pPr>
    </w:p>
    <w:p w14:paraId="2F321803" w14:textId="77777777" w:rsidR="008825DC" w:rsidRDefault="00792234">
      <w:pPr>
        <w:pStyle w:val="BodyText"/>
        <w:spacing w:before="1" w:line="285" w:lineRule="auto"/>
        <w:ind w:left="2189" w:right="970" w:hanging="1"/>
      </w:pPr>
      <w:r>
        <w:t>For a one bedroom, the average of the</w:t>
      </w:r>
      <w:r>
        <w:rPr>
          <w:spacing w:val="-6"/>
        </w:rPr>
        <w:t xml:space="preserve"> </w:t>
      </w:r>
      <w:r>
        <w:t>1-person and 2-person 80%</w:t>
      </w:r>
      <w:r>
        <w:rPr>
          <w:spacing w:val="-6"/>
        </w:rPr>
        <w:t xml:space="preserve"> </w:t>
      </w:r>
      <w:r>
        <w:t>income limit would be taken: ($57,200+$65,360) /</w:t>
      </w:r>
      <w:r>
        <w:rPr>
          <w:spacing w:val="40"/>
        </w:rPr>
        <w:t xml:space="preserve"> </w:t>
      </w:r>
      <w:r>
        <w:t>2</w:t>
      </w:r>
      <w:r>
        <w:rPr>
          <w:spacing w:val="-13"/>
        </w:rPr>
        <w:t xml:space="preserve"> </w:t>
      </w:r>
      <w:r>
        <w:rPr>
          <w:i/>
        </w:rPr>
        <w:t xml:space="preserve">= </w:t>
      </w:r>
      <w:r>
        <w:t>$61,280 •</w:t>
      </w:r>
      <w:r>
        <w:rPr>
          <w:spacing w:val="40"/>
        </w:rPr>
        <w:t xml:space="preserve"> </w:t>
      </w:r>
      <w:r>
        <w:t>30% /</w:t>
      </w:r>
      <w:r>
        <w:rPr>
          <w:spacing w:val="39"/>
        </w:rPr>
        <w:t xml:space="preserve"> </w:t>
      </w:r>
      <w:r>
        <w:t>12</w:t>
      </w:r>
      <w:r>
        <w:rPr>
          <w:spacing w:val="-2"/>
        </w:rPr>
        <w:t xml:space="preserve"> </w:t>
      </w:r>
      <w:r>
        <w:rPr>
          <w:i/>
        </w:rPr>
        <w:t xml:space="preserve">= </w:t>
      </w:r>
      <w:r>
        <w:t>$1,532</w:t>
      </w:r>
    </w:p>
    <w:p w14:paraId="2F321804" w14:textId="77777777" w:rsidR="008825DC" w:rsidRDefault="008825DC">
      <w:pPr>
        <w:pStyle w:val="BodyText"/>
        <w:spacing w:before="40"/>
      </w:pPr>
    </w:p>
    <w:p w14:paraId="2F321805" w14:textId="77777777" w:rsidR="008825DC" w:rsidRDefault="00792234">
      <w:pPr>
        <w:pStyle w:val="BodyText"/>
        <w:ind w:left="2181"/>
      </w:pPr>
      <w:r>
        <w:t>For a</w:t>
      </w:r>
      <w:r>
        <w:rPr>
          <w:spacing w:val="-9"/>
        </w:rPr>
        <w:t xml:space="preserve"> </w:t>
      </w:r>
      <w:r>
        <w:t>two</w:t>
      </w:r>
      <w:r>
        <w:rPr>
          <w:spacing w:val="65"/>
        </w:rPr>
        <w:t xml:space="preserve"> </w:t>
      </w:r>
      <w:r>
        <w:t>bedroom,</w:t>
      </w:r>
      <w:r>
        <w:rPr>
          <w:spacing w:val="3"/>
        </w:rPr>
        <w:t xml:space="preserve"> </w:t>
      </w:r>
      <w:r>
        <w:t>the</w:t>
      </w:r>
      <w:r>
        <w:rPr>
          <w:spacing w:val="-5"/>
        </w:rPr>
        <w:t xml:space="preserve"> </w:t>
      </w:r>
      <w:r>
        <w:t>3-person</w:t>
      </w:r>
      <w:r>
        <w:rPr>
          <w:spacing w:val="-1"/>
        </w:rPr>
        <w:t xml:space="preserve"> </w:t>
      </w:r>
      <w:r>
        <w:t>80%</w:t>
      </w:r>
      <w:r>
        <w:rPr>
          <w:spacing w:val="-2"/>
        </w:rPr>
        <w:t xml:space="preserve"> </w:t>
      </w:r>
      <w:r>
        <w:t>income</w:t>
      </w:r>
      <w:r>
        <w:rPr>
          <w:spacing w:val="17"/>
        </w:rPr>
        <w:t xml:space="preserve"> </w:t>
      </w:r>
      <w:r>
        <w:t>limit</w:t>
      </w:r>
      <w:r>
        <w:rPr>
          <w:spacing w:val="7"/>
        </w:rPr>
        <w:t xml:space="preserve"> </w:t>
      </w:r>
      <w:r>
        <w:t>is</w:t>
      </w:r>
      <w:r>
        <w:rPr>
          <w:spacing w:val="-7"/>
        </w:rPr>
        <w:t xml:space="preserve"> </w:t>
      </w:r>
      <w:r>
        <w:rPr>
          <w:spacing w:val="-2"/>
        </w:rPr>
        <w:t>taken.</w:t>
      </w:r>
    </w:p>
    <w:p w14:paraId="2F321806" w14:textId="77777777" w:rsidR="008825DC" w:rsidRDefault="008825DC">
      <w:pPr>
        <w:pStyle w:val="BodyText"/>
        <w:spacing w:before="75"/>
      </w:pPr>
    </w:p>
    <w:p w14:paraId="2F321807" w14:textId="77777777" w:rsidR="008825DC" w:rsidRDefault="00792234">
      <w:pPr>
        <w:pStyle w:val="BodyText"/>
        <w:spacing w:line="292" w:lineRule="auto"/>
        <w:ind w:left="2184" w:right="1104" w:hanging="4"/>
      </w:pPr>
      <w:r>
        <w:t>For a</w:t>
      </w:r>
      <w:r>
        <w:rPr>
          <w:spacing w:val="-1"/>
        </w:rPr>
        <w:t xml:space="preserve"> </w:t>
      </w:r>
      <w:r>
        <w:t>three bedroom, the</w:t>
      </w:r>
      <w:r>
        <w:rPr>
          <w:spacing w:val="-3"/>
        </w:rPr>
        <w:t xml:space="preserve"> </w:t>
      </w:r>
      <w:r>
        <w:t>average of the</w:t>
      </w:r>
      <w:r>
        <w:rPr>
          <w:spacing w:val="34"/>
        </w:rPr>
        <w:t xml:space="preserve"> </w:t>
      </w:r>
      <w:r>
        <w:t>4-person and</w:t>
      </w:r>
      <w:r>
        <w:rPr>
          <w:spacing w:val="-1"/>
        </w:rPr>
        <w:t xml:space="preserve"> </w:t>
      </w:r>
      <w:r>
        <w:t>5-person 80%</w:t>
      </w:r>
      <w:r>
        <w:rPr>
          <w:spacing w:val="-11"/>
        </w:rPr>
        <w:t xml:space="preserve"> </w:t>
      </w:r>
      <w:r>
        <w:t xml:space="preserve">income </w:t>
      </w:r>
      <w:r>
        <w:rPr>
          <w:w w:val="105"/>
        </w:rPr>
        <w:t>limit is taken.</w:t>
      </w:r>
    </w:p>
    <w:p w14:paraId="2F321808" w14:textId="77777777" w:rsidR="008825DC" w:rsidRDefault="008825DC">
      <w:pPr>
        <w:pStyle w:val="BodyText"/>
        <w:spacing w:before="35"/>
      </w:pPr>
    </w:p>
    <w:p w14:paraId="2F321809" w14:textId="77777777" w:rsidR="008825DC" w:rsidRDefault="00792234">
      <w:pPr>
        <w:pStyle w:val="BodyText"/>
        <w:ind w:left="2181"/>
      </w:pPr>
      <w:r>
        <w:t>For</w:t>
      </w:r>
      <w:r>
        <w:rPr>
          <w:spacing w:val="6"/>
        </w:rPr>
        <w:t xml:space="preserve"> </w:t>
      </w:r>
      <w:r>
        <w:t>a</w:t>
      </w:r>
      <w:r>
        <w:rPr>
          <w:spacing w:val="18"/>
        </w:rPr>
        <w:t xml:space="preserve"> </w:t>
      </w:r>
      <w:r>
        <w:t>four</w:t>
      </w:r>
      <w:r>
        <w:rPr>
          <w:spacing w:val="11"/>
        </w:rPr>
        <w:t xml:space="preserve"> </w:t>
      </w:r>
      <w:r>
        <w:t>bedroom,</w:t>
      </w:r>
      <w:r>
        <w:rPr>
          <w:spacing w:val="1"/>
        </w:rPr>
        <w:t xml:space="preserve"> </w:t>
      </w:r>
      <w:r>
        <w:t>the</w:t>
      </w:r>
      <w:r>
        <w:rPr>
          <w:spacing w:val="2"/>
        </w:rPr>
        <w:t xml:space="preserve"> </w:t>
      </w:r>
      <w:r>
        <w:t>6-person</w:t>
      </w:r>
      <w:r>
        <w:rPr>
          <w:spacing w:val="5"/>
        </w:rPr>
        <w:t xml:space="preserve"> </w:t>
      </w:r>
      <w:r>
        <w:t>80%</w:t>
      </w:r>
      <w:r>
        <w:rPr>
          <w:spacing w:val="4"/>
        </w:rPr>
        <w:t xml:space="preserve"> </w:t>
      </w:r>
      <w:r>
        <w:t>income</w:t>
      </w:r>
      <w:r>
        <w:rPr>
          <w:spacing w:val="12"/>
        </w:rPr>
        <w:t xml:space="preserve"> </w:t>
      </w:r>
      <w:r>
        <w:t>limit</w:t>
      </w:r>
      <w:r>
        <w:rPr>
          <w:spacing w:val="3"/>
        </w:rPr>
        <w:t xml:space="preserve"> </w:t>
      </w:r>
      <w:r>
        <w:t>is</w:t>
      </w:r>
      <w:r>
        <w:rPr>
          <w:spacing w:val="-1"/>
        </w:rPr>
        <w:t xml:space="preserve"> </w:t>
      </w:r>
      <w:r>
        <w:rPr>
          <w:spacing w:val="-2"/>
        </w:rPr>
        <w:t>taken.</w:t>
      </w:r>
    </w:p>
    <w:p w14:paraId="2F32180A" w14:textId="77777777" w:rsidR="008825DC" w:rsidRDefault="00792234">
      <w:pPr>
        <w:pStyle w:val="ListParagraph"/>
        <w:numPr>
          <w:ilvl w:val="0"/>
          <w:numId w:val="1"/>
        </w:numPr>
        <w:tabs>
          <w:tab w:val="left" w:pos="1488"/>
          <w:tab w:val="left" w:pos="1496"/>
        </w:tabs>
        <w:spacing w:before="41" w:line="285" w:lineRule="auto"/>
        <w:ind w:left="1496" w:right="1391" w:hanging="551"/>
        <w:jc w:val="left"/>
        <w:rPr>
          <w:sz w:val="19"/>
        </w:rPr>
      </w:pPr>
      <w:r>
        <w:rPr>
          <w:w w:val="105"/>
          <w:sz w:val="19"/>
        </w:rPr>
        <w:t>Should</w:t>
      </w:r>
      <w:r>
        <w:rPr>
          <w:spacing w:val="-14"/>
          <w:w w:val="105"/>
          <w:sz w:val="19"/>
        </w:rPr>
        <w:t xml:space="preserve"> </w:t>
      </w:r>
      <w:r>
        <w:rPr>
          <w:w w:val="105"/>
          <w:sz w:val="19"/>
        </w:rPr>
        <w:t>the</w:t>
      </w:r>
      <w:r>
        <w:rPr>
          <w:spacing w:val="-14"/>
          <w:w w:val="105"/>
          <w:sz w:val="19"/>
        </w:rPr>
        <w:t xml:space="preserve"> </w:t>
      </w:r>
      <w:r>
        <w:rPr>
          <w:w w:val="105"/>
          <w:sz w:val="19"/>
        </w:rPr>
        <w:t>property</w:t>
      </w:r>
      <w:r>
        <w:rPr>
          <w:spacing w:val="-14"/>
          <w:w w:val="105"/>
          <w:sz w:val="19"/>
        </w:rPr>
        <w:t xml:space="preserve"> </w:t>
      </w:r>
      <w:r>
        <w:rPr>
          <w:w w:val="105"/>
          <w:sz w:val="19"/>
        </w:rPr>
        <w:t>be</w:t>
      </w:r>
      <w:r>
        <w:rPr>
          <w:spacing w:val="-14"/>
          <w:w w:val="105"/>
          <w:sz w:val="19"/>
        </w:rPr>
        <w:t xml:space="preserve"> </w:t>
      </w:r>
      <w:r>
        <w:rPr>
          <w:w w:val="105"/>
          <w:sz w:val="19"/>
        </w:rPr>
        <w:t>sold</w:t>
      </w:r>
      <w:r>
        <w:rPr>
          <w:spacing w:val="-14"/>
          <w:w w:val="105"/>
          <w:sz w:val="19"/>
        </w:rPr>
        <w:t xml:space="preserve"> </w:t>
      </w:r>
      <w:r>
        <w:rPr>
          <w:w w:val="105"/>
          <w:sz w:val="19"/>
        </w:rPr>
        <w:t>or</w:t>
      </w:r>
      <w:r>
        <w:rPr>
          <w:spacing w:val="-14"/>
          <w:w w:val="105"/>
          <w:sz w:val="19"/>
        </w:rPr>
        <w:t xml:space="preserve"> </w:t>
      </w:r>
      <w:r>
        <w:rPr>
          <w:w w:val="105"/>
          <w:sz w:val="19"/>
        </w:rPr>
        <w:t>transferred,</w:t>
      </w:r>
      <w:r>
        <w:rPr>
          <w:spacing w:val="-13"/>
          <w:w w:val="105"/>
          <w:sz w:val="19"/>
        </w:rPr>
        <w:t xml:space="preserve"> </w:t>
      </w:r>
      <w:r>
        <w:rPr>
          <w:w w:val="105"/>
          <w:sz w:val="19"/>
        </w:rPr>
        <w:t>the</w:t>
      </w:r>
      <w:r>
        <w:rPr>
          <w:spacing w:val="-11"/>
          <w:w w:val="105"/>
          <w:sz w:val="19"/>
        </w:rPr>
        <w:t xml:space="preserve"> </w:t>
      </w:r>
      <w:r>
        <w:rPr>
          <w:w w:val="105"/>
          <w:sz w:val="19"/>
        </w:rPr>
        <w:t>workforce</w:t>
      </w:r>
      <w:r>
        <w:rPr>
          <w:spacing w:val="-9"/>
          <w:w w:val="105"/>
          <w:sz w:val="19"/>
        </w:rPr>
        <w:t xml:space="preserve"> </w:t>
      </w:r>
      <w:r>
        <w:rPr>
          <w:w w:val="105"/>
          <w:sz w:val="19"/>
        </w:rPr>
        <w:t>credit</w:t>
      </w:r>
      <w:r>
        <w:rPr>
          <w:spacing w:val="-12"/>
          <w:w w:val="105"/>
          <w:sz w:val="19"/>
        </w:rPr>
        <w:t xml:space="preserve"> </w:t>
      </w:r>
      <w:r>
        <w:rPr>
          <w:w w:val="105"/>
          <w:sz w:val="19"/>
        </w:rPr>
        <w:t>program</w:t>
      </w:r>
      <w:r>
        <w:rPr>
          <w:spacing w:val="-5"/>
          <w:w w:val="105"/>
          <w:sz w:val="19"/>
        </w:rPr>
        <w:t xml:space="preserve"> </w:t>
      </w:r>
      <w:r>
        <w:rPr>
          <w:w w:val="105"/>
          <w:sz w:val="19"/>
        </w:rPr>
        <w:t>shall</w:t>
      </w:r>
      <w:r>
        <w:rPr>
          <w:spacing w:val="-14"/>
          <w:w w:val="105"/>
          <w:sz w:val="19"/>
        </w:rPr>
        <w:t xml:space="preserve"> </w:t>
      </w:r>
      <w:proofErr w:type="gramStart"/>
      <w:r>
        <w:rPr>
          <w:w w:val="105"/>
          <w:sz w:val="19"/>
        </w:rPr>
        <w:t>carry with</w:t>
      </w:r>
      <w:proofErr w:type="gramEnd"/>
      <w:r>
        <w:rPr>
          <w:w w:val="105"/>
          <w:sz w:val="19"/>
        </w:rPr>
        <w:t xml:space="preserve"> the property to the subsequent owner.</w:t>
      </w:r>
    </w:p>
    <w:p w14:paraId="2F32180B" w14:textId="77777777" w:rsidR="008825DC" w:rsidRDefault="00792234">
      <w:pPr>
        <w:pStyle w:val="ListParagraph"/>
        <w:numPr>
          <w:ilvl w:val="0"/>
          <w:numId w:val="1"/>
        </w:numPr>
        <w:tabs>
          <w:tab w:val="left" w:pos="1483"/>
          <w:tab w:val="left" w:pos="1485"/>
        </w:tabs>
        <w:spacing w:before="72" w:line="307" w:lineRule="auto"/>
        <w:ind w:left="1483" w:right="1037" w:hanging="581"/>
        <w:jc w:val="left"/>
        <w:rPr>
          <w:sz w:val="19"/>
        </w:rPr>
      </w:pPr>
      <w:r>
        <w:rPr>
          <w:sz w:val="19"/>
        </w:rPr>
        <w:t>The Workforce Units will be</w:t>
      </w:r>
      <w:r>
        <w:rPr>
          <w:spacing w:val="-1"/>
          <w:sz w:val="19"/>
        </w:rPr>
        <w:t xml:space="preserve"> </w:t>
      </w:r>
      <w:r>
        <w:rPr>
          <w:sz w:val="19"/>
        </w:rPr>
        <w:t>made available on</w:t>
      </w:r>
      <w:r>
        <w:rPr>
          <w:spacing w:val="-2"/>
          <w:sz w:val="19"/>
        </w:rPr>
        <w:t xml:space="preserve"> </w:t>
      </w:r>
      <w:r>
        <w:rPr>
          <w:sz w:val="19"/>
        </w:rPr>
        <w:t>a</w:t>
      </w:r>
      <w:r>
        <w:rPr>
          <w:spacing w:val="-4"/>
          <w:sz w:val="19"/>
        </w:rPr>
        <w:t xml:space="preserve"> </w:t>
      </w:r>
      <w:r>
        <w:rPr>
          <w:sz w:val="19"/>
        </w:rPr>
        <w:t>continuous basis to</w:t>
      </w:r>
      <w:r>
        <w:rPr>
          <w:spacing w:val="37"/>
          <w:sz w:val="19"/>
        </w:rPr>
        <w:t xml:space="preserve"> </w:t>
      </w:r>
      <w:r>
        <w:rPr>
          <w:sz w:val="19"/>
        </w:rPr>
        <w:t>all</w:t>
      </w:r>
      <w:r>
        <w:rPr>
          <w:spacing w:val="-3"/>
          <w:sz w:val="19"/>
        </w:rPr>
        <w:t xml:space="preserve"> </w:t>
      </w:r>
      <w:r>
        <w:rPr>
          <w:sz w:val="19"/>
        </w:rPr>
        <w:t xml:space="preserve">Households that </w:t>
      </w:r>
      <w:r>
        <w:rPr>
          <w:w w:val="105"/>
          <w:sz w:val="19"/>
        </w:rPr>
        <w:t>meet</w:t>
      </w:r>
      <w:r>
        <w:rPr>
          <w:spacing w:val="-5"/>
          <w:w w:val="105"/>
          <w:sz w:val="19"/>
        </w:rPr>
        <w:t xml:space="preserve"> </w:t>
      </w:r>
      <w:r>
        <w:rPr>
          <w:w w:val="105"/>
          <w:sz w:val="19"/>
        </w:rPr>
        <w:t>the</w:t>
      </w:r>
      <w:r>
        <w:rPr>
          <w:spacing w:val="-13"/>
          <w:w w:val="105"/>
          <w:sz w:val="19"/>
        </w:rPr>
        <w:t xml:space="preserve"> </w:t>
      </w:r>
      <w:r>
        <w:rPr>
          <w:w w:val="105"/>
          <w:sz w:val="19"/>
        </w:rPr>
        <w:t>foregoing</w:t>
      </w:r>
      <w:r>
        <w:rPr>
          <w:spacing w:val="-13"/>
          <w:w w:val="105"/>
          <w:sz w:val="19"/>
        </w:rPr>
        <w:t xml:space="preserve"> </w:t>
      </w:r>
      <w:r>
        <w:rPr>
          <w:w w:val="105"/>
          <w:sz w:val="19"/>
        </w:rPr>
        <w:t>Tenant Qualifications</w:t>
      </w:r>
      <w:r>
        <w:rPr>
          <w:spacing w:val="-14"/>
          <w:w w:val="105"/>
          <w:sz w:val="19"/>
        </w:rPr>
        <w:t xml:space="preserve"> </w:t>
      </w:r>
      <w:r>
        <w:rPr>
          <w:w w:val="105"/>
          <w:sz w:val="19"/>
        </w:rPr>
        <w:t>on</w:t>
      </w:r>
      <w:r>
        <w:rPr>
          <w:spacing w:val="-10"/>
          <w:w w:val="105"/>
          <w:sz w:val="19"/>
        </w:rPr>
        <w:t xml:space="preserve"> </w:t>
      </w:r>
      <w:r>
        <w:rPr>
          <w:w w:val="105"/>
          <w:sz w:val="19"/>
        </w:rPr>
        <w:t>a</w:t>
      </w:r>
      <w:r>
        <w:rPr>
          <w:spacing w:val="-7"/>
          <w:w w:val="105"/>
          <w:sz w:val="19"/>
        </w:rPr>
        <w:t xml:space="preserve"> </w:t>
      </w:r>
      <w:r>
        <w:rPr>
          <w:w w:val="105"/>
          <w:sz w:val="19"/>
        </w:rPr>
        <w:t>first</w:t>
      </w:r>
      <w:r>
        <w:rPr>
          <w:spacing w:val="-11"/>
          <w:w w:val="105"/>
          <w:sz w:val="19"/>
        </w:rPr>
        <w:t xml:space="preserve"> </w:t>
      </w:r>
      <w:r>
        <w:rPr>
          <w:w w:val="105"/>
          <w:sz w:val="19"/>
        </w:rPr>
        <w:t>come,</w:t>
      </w:r>
      <w:r>
        <w:rPr>
          <w:spacing w:val="-9"/>
          <w:w w:val="105"/>
          <w:sz w:val="19"/>
        </w:rPr>
        <w:t xml:space="preserve"> </w:t>
      </w:r>
      <w:r>
        <w:rPr>
          <w:w w:val="105"/>
          <w:sz w:val="19"/>
        </w:rPr>
        <w:t>first</w:t>
      </w:r>
      <w:r>
        <w:rPr>
          <w:spacing w:val="-10"/>
          <w:w w:val="105"/>
          <w:sz w:val="19"/>
        </w:rPr>
        <w:t xml:space="preserve"> </w:t>
      </w:r>
      <w:r>
        <w:rPr>
          <w:w w:val="105"/>
          <w:sz w:val="19"/>
        </w:rPr>
        <w:t>served</w:t>
      </w:r>
      <w:r>
        <w:rPr>
          <w:spacing w:val="-8"/>
          <w:w w:val="105"/>
          <w:sz w:val="19"/>
        </w:rPr>
        <w:t xml:space="preserve"> </w:t>
      </w:r>
      <w:r>
        <w:rPr>
          <w:w w:val="105"/>
          <w:sz w:val="19"/>
        </w:rPr>
        <w:t>basis.</w:t>
      </w:r>
      <w:r>
        <w:rPr>
          <w:spacing w:val="39"/>
          <w:w w:val="105"/>
          <w:sz w:val="19"/>
        </w:rPr>
        <w:t xml:space="preserve"> </w:t>
      </w:r>
      <w:r>
        <w:rPr>
          <w:w w:val="105"/>
          <w:sz w:val="19"/>
        </w:rPr>
        <w:t xml:space="preserve">The </w:t>
      </w:r>
      <w:r>
        <w:rPr>
          <w:sz w:val="19"/>
        </w:rPr>
        <w:t>Workforce</w:t>
      </w:r>
      <w:r>
        <w:rPr>
          <w:spacing w:val="28"/>
          <w:sz w:val="19"/>
        </w:rPr>
        <w:t xml:space="preserve"> </w:t>
      </w:r>
      <w:r>
        <w:rPr>
          <w:sz w:val="19"/>
        </w:rPr>
        <w:t>Units shall be</w:t>
      </w:r>
      <w:r>
        <w:rPr>
          <w:spacing w:val="-2"/>
          <w:sz w:val="19"/>
        </w:rPr>
        <w:t xml:space="preserve"> </w:t>
      </w:r>
      <w:r>
        <w:rPr>
          <w:sz w:val="19"/>
        </w:rPr>
        <w:t xml:space="preserve">the same construction and appearance (e.g., type and brand of </w:t>
      </w:r>
      <w:r>
        <w:rPr>
          <w:w w:val="105"/>
          <w:sz w:val="19"/>
        </w:rPr>
        <w:t>appliances,</w:t>
      </w:r>
      <w:r>
        <w:rPr>
          <w:spacing w:val="-7"/>
          <w:w w:val="105"/>
          <w:sz w:val="19"/>
        </w:rPr>
        <w:t xml:space="preserve"> </w:t>
      </w:r>
      <w:r>
        <w:rPr>
          <w:w w:val="105"/>
          <w:sz w:val="19"/>
        </w:rPr>
        <w:t>materials</w:t>
      </w:r>
      <w:r>
        <w:rPr>
          <w:spacing w:val="-3"/>
          <w:w w:val="105"/>
          <w:sz w:val="19"/>
        </w:rPr>
        <w:t xml:space="preserve"> </w:t>
      </w:r>
      <w:r>
        <w:rPr>
          <w:w w:val="105"/>
          <w:sz w:val="19"/>
        </w:rPr>
        <w:t>used</w:t>
      </w:r>
      <w:r>
        <w:rPr>
          <w:spacing w:val="-10"/>
          <w:w w:val="105"/>
          <w:sz w:val="19"/>
        </w:rPr>
        <w:t xml:space="preserve"> </w:t>
      </w:r>
      <w:r>
        <w:rPr>
          <w:w w:val="105"/>
          <w:sz w:val="19"/>
        </w:rPr>
        <w:t>for</w:t>
      </w:r>
      <w:r>
        <w:rPr>
          <w:spacing w:val="17"/>
          <w:w w:val="105"/>
          <w:sz w:val="19"/>
        </w:rPr>
        <w:t xml:space="preserve"> </w:t>
      </w:r>
      <w:r>
        <w:rPr>
          <w:w w:val="105"/>
          <w:sz w:val="19"/>
        </w:rPr>
        <w:t>countertops,</w:t>
      </w:r>
      <w:r>
        <w:rPr>
          <w:spacing w:val="-1"/>
          <w:w w:val="105"/>
          <w:sz w:val="19"/>
        </w:rPr>
        <w:t xml:space="preserve"> </w:t>
      </w:r>
      <w:r>
        <w:rPr>
          <w:w w:val="105"/>
          <w:sz w:val="19"/>
        </w:rPr>
        <w:t>flooring,</w:t>
      </w:r>
      <w:r>
        <w:rPr>
          <w:spacing w:val="-2"/>
          <w:w w:val="105"/>
          <w:sz w:val="19"/>
        </w:rPr>
        <w:t xml:space="preserve"> </w:t>
      </w:r>
      <w:r>
        <w:rPr>
          <w:w w:val="105"/>
          <w:sz w:val="19"/>
        </w:rPr>
        <w:t>etc.)</w:t>
      </w:r>
      <w:r>
        <w:rPr>
          <w:spacing w:val="-3"/>
          <w:w w:val="105"/>
          <w:sz w:val="19"/>
        </w:rPr>
        <w:t xml:space="preserve"> </w:t>
      </w:r>
      <w:r>
        <w:rPr>
          <w:w w:val="105"/>
          <w:sz w:val="19"/>
        </w:rPr>
        <w:t>to the</w:t>
      </w:r>
      <w:r>
        <w:rPr>
          <w:spacing w:val="-7"/>
          <w:w w:val="105"/>
          <w:sz w:val="19"/>
        </w:rPr>
        <w:t xml:space="preserve"> </w:t>
      </w:r>
      <w:r>
        <w:rPr>
          <w:w w:val="105"/>
          <w:sz w:val="19"/>
        </w:rPr>
        <w:t>"Market</w:t>
      </w:r>
      <w:r>
        <w:rPr>
          <w:spacing w:val="-8"/>
          <w:w w:val="105"/>
          <w:sz w:val="19"/>
        </w:rPr>
        <w:t xml:space="preserve"> </w:t>
      </w:r>
      <w:r>
        <w:rPr>
          <w:w w:val="105"/>
          <w:sz w:val="19"/>
        </w:rPr>
        <w:t>Rate</w:t>
      </w:r>
      <w:r>
        <w:rPr>
          <w:spacing w:val="-1"/>
          <w:w w:val="105"/>
          <w:sz w:val="19"/>
        </w:rPr>
        <w:t xml:space="preserve"> </w:t>
      </w:r>
      <w:r>
        <w:rPr>
          <w:w w:val="105"/>
          <w:sz w:val="19"/>
        </w:rPr>
        <w:t>Units," shall</w:t>
      </w:r>
      <w:r>
        <w:rPr>
          <w:spacing w:val="-14"/>
          <w:w w:val="105"/>
          <w:sz w:val="19"/>
        </w:rPr>
        <w:t xml:space="preserve"> </w:t>
      </w:r>
      <w:r>
        <w:rPr>
          <w:w w:val="105"/>
          <w:sz w:val="19"/>
        </w:rPr>
        <w:t>not</w:t>
      </w:r>
      <w:r>
        <w:rPr>
          <w:spacing w:val="-14"/>
          <w:w w:val="105"/>
          <w:sz w:val="19"/>
        </w:rPr>
        <w:t xml:space="preserve"> </w:t>
      </w:r>
      <w:r>
        <w:rPr>
          <w:w w:val="105"/>
          <w:sz w:val="19"/>
        </w:rPr>
        <w:t>be</w:t>
      </w:r>
      <w:r>
        <w:rPr>
          <w:spacing w:val="-14"/>
          <w:w w:val="105"/>
          <w:sz w:val="19"/>
        </w:rPr>
        <w:t xml:space="preserve"> </w:t>
      </w:r>
      <w:r>
        <w:rPr>
          <w:w w:val="105"/>
          <w:sz w:val="19"/>
        </w:rPr>
        <w:t>in</w:t>
      </w:r>
      <w:r>
        <w:rPr>
          <w:spacing w:val="-14"/>
          <w:w w:val="105"/>
          <w:sz w:val="19"/>
        </w:rPr>
        <w:t xml:space="preserve"> </w:t>
      </w:r>
      <w:r>
        <w:rPr>
          <w:w w:val="105"/>
          <w:sz w:val="19"/>
        </w:rPr>
        <w:t>isolated</w:t>
      </w:r>
      <w:r>
        <w:rPr>
          <w:spacing w:val="-14"/>
          <w:w w:val="105"/>
          <w:sz w:val="19"/>
        </w:rPr>
        <w:t xml:space="preserve"> </w:t>
      </w:r>
      <w:r>
        <w:rPr>
          <w:w w:val="105"/>
          <w:sz w:val="19"/>
        </w:rPr>
        <w:t>areas</w:t>
      </w:r>
      <w:r>
        <w:rPr>
          <w:spacing w:val="-14"/>
          <w:w w:val="105"/>
          <w:sz w:val="19"/>
        </w:rPr>
        <w:t xml:space="preserve"> </w:t>
      </w:r>
      <w:r>
        <w:rPr>
          <w:w w:val="105"/>
          <w:sz w:val="19"/>
        </w:rPr>
        <w:t>in</w:t>
      </w:r>
      <w:r>
        <w:rPr>
          <w:spacing w:val="1"/>
          <w:w w:val="105"/>
          <w:sz w:val="19"/>
        </w:rPr>
        <w:t xml:space="preserve"> </w:t>
      </w:r>
      <w:r>
        <w:rPr>
          <w:w w:val="105"/>
          <w:sz w:val="19"/>
        </w:rPr>
        <w:t>the</w:t>
      </w:r>
      <w:r>
        <w:rPr>
          <w:spacing w:val="-14"/>
          <w:w w:val="105"/>
          <w:sz w:val="19"/>
        </w:rPr>
        <w:t xml:space="preserve"> </w:t>
      </w:r>
      <w:r>
        <w:rPr>
          <w:w w:val="105"/>
          <w:sz w:val="19"/>
        </w:rPr>
        <w:t>Project</w:t>
      </w:r>
      <w:r>
        <w:rPr>
          <w:spacing w:val="-12"/>
          <w:w w:val="105"/>
          <w:sz w:val="19"/>
        </w:rPr>
        <w:t xml:space="preserve"> </w:t>
      </w:r>
      <w:r>
        <w:rPr>
          <w:w w:val="105"/>
          <w:sz w:val="19"/>
        </w:rPr>
        <w:t>and</w:t>
      </w:r>
      <w:r>
        <w:rPr>
          <w:spacing w:val="-14"/>
          <w:w w:val="105"/>
          <w:sz w:val="19"/>
        </w:rPr>
        <w:t xml:space="preserve"> </w:t>
      </w:r>
      <w:r>
        <w:rPr>
          <w:w w:val="105"/>
          <w:sz w:val="19"/>
        </w:rPr>
        <w:t>shall</w:t>
      </w:r>
      <w:r>
        <w:rPr>
          <w:spacing w:val="-11"/>
          <w:w w:val="105"/>
          <w:sz w:val="19"/>
        </w:rPr>
        <w:t xml:space="preserve"> </w:t>
      </w:r>
      <w:r>
        <w:rPr>
          <w:w w:val="105"/>
          <w:sz w:val="19"/>
        </w:rPr>
        <w:t>be</w:t>
      </w:r>
      <w:r>
        <w:rPr>
          <w:spacing w:val="-14"/>
          <w:w w:val="105"/>
          <w:sz w:val="19"/>
        </w:rPr>
        <w:t xml:space="preserve"> </w:t>
      </w:r>
      <w:r>
        <w:rPr>
          <w:w w:val="105"/>
          <w:sz w:val="19"/>
        </w:rPr>
        <w:t>interspersed</w:t>
      </w:r>
      <w:r>
        <w:rPr>
          <w:spacing w:val="-3"/>
          <w:w w:val="105"/>
          <w:sz w:val="19"/>
        </w:rPr>
        <w:t xml:space="preserve"> </w:t>
      </w:r>
      <w:r>
        <w:rPr>
          <w:w w:val="105"/>
          <w:sz w:val="19"/>
        </w:rPr>
        <w:t>among</w:t>
      </w:r>
      <w:r>
        <w:rPr>
          <w:spacing w:val="-14"/>
          <w:w w:val="105"/>
          <w:sz w:val="19"/>
        </w:rPr>
        <w:t xml:space="preserve"> </w:t>
      </w:r>
      <w:r>
        <w:rPr>
          <w:w w:val="105"/>
          <w:sz w:val="19"/>
        </w:rPr>
        <w:t>the</w:t>
      </w:r>
      <w:r>
        <w:rPr>
          <w:spacing w:val="-14"/>
          <w:w w:val="105"/>
          <w:sz w:val="19"/>
        </w:rPr>
        <w:t xml:space="preserve"> </w:t>
      </w:r>
      <w:r>
        <w:rPr>
          <w:w w:val="105"/>
          <w:sz w:val="19"/>
        </w:rPr>
        <w:t>Market Rate Units</w:t>
      </w:r>
      <w:r>
        <w:rPr>
          <w:spacing w:val="-2"/>
          <w:w w:val="105"/>
          <w:sz w:val="19"/>
        </w:rPr>
        <w:t xml:space="preserve"> </w:t>
      </w:r>
      <w:r>
        <w:rPr>
          <w:w w:val="105"/>
          <w:sz w:val="19"/>
        </w:rPr>
        <w:t>to the extent possible.</w:t>
      </w:r>
    </w:p>
    <w:p w14:paraId="2F32180C" w14:textId="77777777" w:rsidR="008825DC" w:rsidRDefault="00792234">
      <w:pPr>
        <w:pStyle w:val="ListParagraph"/>
        <w:numPr>
          <w:ilvl w:val="0"/>
          <w:numId w:val="1"/>
        </w:numPr>
        <w:tabs>
          <w:tab w:val="left" w:pos="1478"/>
        </w:tabs>
        <w:spacing w:before="74" w:line="178" w:lineRule="exact"/>
        <w:ind w:left="1478" w:hanging="633"/>
        <w:jc w:val="left"/>
        <w:rPr>
          <w:sz w:val="19"/>
        </w:rPr>
      </w:pPr>
      <w:r>
        <w:rPr>
          <w:noProof/>
          <w:sz w:val="19"/>
        </w:rPr>
        <mc:AlternateContent>
          <mc:Choice Requires="wps">
            <w:drawing>
              <wp:anchor distT="0" distB="0" distL="0" distR="0" simplePos="0" relativeHeight="487439360" behindDoc="1" locked="0" layoutInCell="1" allowOverlap="1" wp14:anchorId="2F321842" wp14:editId="2F321843">
                <wp:simplePos x="0" y="0"/>
                <wp:positionH relativeFrom="page">
                  <wp:posOffset>4552258</wp:posOffset>
                </wp:positionH>
                <wp:positionV relativeFrom="paragraph">
                  <wp:posOffset>98963</wp:posOffset>
                </wp:positionV>
                <wp:extent cx="1250950" cy="20637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0950" cy="206375"/>
                        </a:xfrm>
                        <a:prstGeom prst="rect">
                          <a:avLst/>
                        </a:prstGeom>
                      </wps:spPr>
                      <wps:txbx>
                        <w:txbxContent>
                          <w:p w14:paraId="2F32184A" w14:textId="77777777" w:rsidR="008825DC" w:rsidRDefault="00792234">
                            <w:pPr>
                              <w:tabs>
                                <w:tab w:val="left" w:pos="1890"/>
                              </w:tabs>
                              <w:spacing w:line="324" w:lineRule="exact"/>
                              <w:rPr>
                                <w:sz w:val="29"/>
                              </w:rPr>
                            </w:pPr>
                            <w:r>
                              <w:rPr>
                                <w:spacing w:val="-10"/>
                                <w:sz w:val="29"/>
                              </w:rPr>
                              <w:t>.</w:t>
                            </w:r>
                            <w:r>
                              <w:rPr>
                                <w:sz w:val="29"/>
                              </w:rPr>
                              <w:tab/>
                            </w:r>
                            <w:r>
                              <w:rPr>
                                <w:spacing w:val="-12"/>
                                <w:sz w:val="29"/>
                              </w:rPr>
                              <w:t>.</w:t>
                            </w:r>
                          </w:p>
                        </w:txbxContent>
                      </wps:txbx>
                      <wps:bodyPr wrap="square" lIns="0" tIns="0" rIns="0" bIns="0" rtlCol="0">
                        <a:noAutofit/>
                      </wps:bodyPr>
                    </wps:wsp>
                  </a:graphicData>
                </a:graphic>
              </wp:anchor>
            </w:drawing>
          </mc:Choice>
          <mc:Fallback>
            <w:pict>
              <v:shape w14:anchorId="2F321842" id="Textbox 9" o:spid="_x0000_s1028" type="#_x0000_t202" style="position:absolute;left:0;text-align:left;margin-left:358.45pt;margin-top:7.8pt;width:98.5pt;height:16.25pt;z-index:-15877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" filled="f" stroked="f">
                <v:textbox inset="0,0,0,0">
                  <w:txbxContent>
                    <w:p w14:paraId="2F32184A" w14:textId="77777777" w:rsidR="008825DC" w:rsidRDefault="00792234">
                      <w:pPr>
                        <w:tabs>
                          <w:tab w:val="left" w:pos="1890"/>
                        </w:tabs>
                        <w:spacing w:line="324" w:lineRule="exact"/>
                        <w:rPr>
                          <w:sz w:val="29"/>
                        </w:rPr>
                      </w:pPr>
                      <w:r>
                        <w:rPr>
                          <w:spacing w:val="-10"/>
                          <w:sz w:val="29"/>
                        </w:rPr>
                        <w:t>.</w:t>
                      </w:r>
                      <w:r>
                        <w:rPr>
                          <w:sz w:val="29"/>
                        </w:rPr>
                        <w:tab/>
                      </w:r>
                      <w:r>
                        <w:rPr>
                          <w:spacing w:val="-12"/>
                          <w:sz w:val="29"/>
                        </w:rPr>
                        <w:t>.</w:t>
                      </w:r>
                    </w:p>
                  </w:txbxContent>
                </v:textbox>
                <w10:wrap anchorx="page"/>
              </v:shape>
            </w:pict>
          </mc:Fallback>
        </mc:AlternateContent>
      </w:r>
      <w:r>
        <w:rPr>
          <w:sz w:val="19"/>
        </w:rPr>
        <w:t>The</w:t>
      </w:r>
      <w:r>
        <w:rPr>
          <w:spacing w:val="10"/>
          <w:sz w:val="19"/>
        </w:rPr>
        <w:t xml:space="preserve"> </w:t>
      </w:r>
      <w:r>
        <w:rPr>
          <w:sz w:val="19"/>
        </w:rPr>
        <w:t>property</w:t>
      </w:r>
      <w:r>
        <w:rPr>
          <w:spacing w:val="14"/>
          <w:sz w:val="19"/>
        </w:rPr>
        <w:t xml:space="preserve"> </w:t>
      </w:r>
      <w:r>
        <w:rPr>
          <w:sz w:val="19"/>
        </w:rPr>
        <w:t>owner</w:t>
      </w:r>
      <w:r>
        <w:rPr>
          <w:spacing w:val="20"/>
          <w:sz w:val="19"/>
        </w:rPr>
        <w:t xml:space="preserve"> </w:t>
      </w:r>
      <w:r>
        <w:rPr>
          <w:sz w:val="19"/>
        </w:rPr>
        <w:t>(or</w:t>
      </w:r>
      <w:r>
        <w:rPr>
          <w:spacing w:val="2"/>
          <w:sz w:val="19"/>
        </w:rPr>
        <w:t xml:space="preserve"> </w:t>
      </w:r>
      <w:r>
        <w:rPr>
          <w:sz w:val="19"/>
        </w:rPr>
        <w:t>its</w:t>
      </w:r>
      <w:r>
        <w:rPr>
          <w:spacing w:val="8"/>
          <w:sz w:val="19"/>
        </w:rPr>
        <w:t xml:space="preserve"> </w:t>
      </w:r>
      <w:r>
        <w:rPr>
          <w:sz w:val="19"/>
        </w:rPr>
        <w:t>property</w:t>
      </w:r>
      <w:r>
        <w:rPr>
          <w:spacing w:val="16"/>
          <w:sz w:val="19"/>
        </w:rPr>
        <w:t xml:space="preserve"> </w:t>
      </w:r>
      <w:r>
        <w:rPr>
          <w:sz w:val="19"/>
        </w:rPr>
        <w:t>management</w:t>
      </w:r>
      <w:r>
        <w:rPr>
          <w:spacing w:val="34"/>
          <w:sz w:val="19"/>
        </w:rPr>
        <w:t xml:space="preserve"> </w:t>
      </w:r>
      <w:r>
        <w:rPr>
          <w:sz w:val="19"/>
        </w:rPr>
        <w:t>company)</w:t>
      </w:r>
      <w:r>
        <w:rPr>
          <w:spacing w:val="23"/>
          <w:sz w:val="19"/>
        </w:rPr>
        <w:t xml:space="preserve"> </w:t>
      </w:r>
      <w:r>
        <w:rPr>
          <w:sz w:val="19"/>
        </w:rPr>
        <w:t>shall</w:t>
      </w:r>
      <w:r>
        <w:rPr>
          <w:spacing w:val="13"/>
          <w:sz w:val="19"/>
        </w:rPr>
        <w:t xml:space="preserve"> </w:t>
      </w:r>
      <w:r>
        <w:rPr>
          <w:sz w:val="19"/>
        </w:rPr>
        <w:t>deliver</w:t>
      </w:r>
      <w:r>
        <w:rPr>
          <w:spacing w:val="19"/>
          <w:sz w:val="19"/>
        </w:rPr>
        <w:t xml:space="preserve"> </w:t>
      </w:r>
      <w:r>
        <w:rPr>
          <w:sz w:val="19"/>
        </w:rPr>
        <w:t>semi-</w:t>
      </w:r>
      <w:r>
        <w:rPr>
          <w:spacing w:val="-2"/>
          <w:sz w:val="19"/>
        </w:rPr>
        <w:t>annual</w:t>
      </w:r>
    </w:p>
    <w:p w14:paraId="2F32180D" w14:textId="77777777" w:rsidR="008825DC" w:rsidRDefault="00792234">
      <w:pPr>
        <w:tabs>
          <w:tab w:val="left" w:pos="3329"/>
          <w:tab w:val="left" w:pos="4798"/>
          <w:tab w:val="left" w:pos="6300"/>
        </w:tabs>
        <w:spacing w:line="172" w:lineRule="exact"/>
        <w:ind w:left="2754"/>
        <w:rPr>
          <w:sz w:val="11"/>
        </w:rPr>
      </w:pPr>
      <w:r>
        <w:rPr>
          <w:spacing w:val="-10"/>
        </w:rPr>
        <w:t>.</w:t>
      </w:r>
      <w:r>
        <w:tab/>
      </w:r>
      <w:r>
        <w:rPr>
          <w:spacing w:val="-5"/>
          <w:sz w:val="19"/>
        </w:rPr>
        <w:t>·-</w:t>
      </w:r>
      <w:r>
        <w:rPr>
          <w:sz w:val="19"/>
        </w:rPr>
        <w:tab/>
      </w:r>
      <w:r>
        <w:rPr>
          <w:spacing w:val="-5"/>
          <w:sz w:val="12"/>
        </w:rPr>
        <w:t>.</w:t>
      </w:r>
      <w:proofErr w:type="gramStart"/>
      <w:r>
        <w:rPr>
          <w:spacing w:val="-5"/>
          <w:sz w:val="12"/>
        </w:rPr>
        <w:t>,</w:t>
      </w:r>
      <w:r>
        <w:rPr>
          <w:sz w:val="12"/>
        </w:rPr>
        <w:tab/>
      </w:r>
      <w:r>
        <w:rPr>
          <w:spacing w:val="-4"/>
          <w:sz w:val="11"/>
        </w:rPr>
        <w:t>-</w:t>
      </w:r>
      <w:r>
        <w:rPr>
          <w:spacing w:val="-10"/>
          <w:sz w:val="11"/>
        </w:rPr>
        <w:t>•</w:t>
      </w:r>
      <w:proofErr w:type="gramEnd"/>
    </w:p>
    <w:p w14:paraId="2F32180E" w14:textId="77777777" w:rsidR="008825DC" w:rsidRDefault="00792234">
      <w:pPr>
        <w:spacing w:line="143" w:lineRule="exact"/>
        <w:ind w:left="1487"/>
        <w:rPr>
          <w:b/>
          <w:sz w:val="16"/>
        </w:rPr>
      </w:pPr>
      <w:r>
        <w:rPr>
          <w:b/>
          <w:sz w:val="16"/>
        </w:rPr>
        <w:t>morntoring</w:t>
      </w:r>
      <w:r>
        <w:rPr>
          <w:b/>
          <w:spacing w:val="-11"/>
          <w:sz w:val="16"/>
        </w:rPr>
        <w:t xml:space="preserve"> </w:t>
      </w:r>
      <w:r>
        <w:rPr>
          <w:b/>
          <w:sz w:val="16"/>
        </w:rPr>
        <w:t>ana</w:t>
      </w:r>
      <w:r>
        <w:rPr>
          <w:b/>
          <w:spacing w:val="-6"/>
          <w:sz w:val="16"/>
        </w:rPr>
        <w:t xml:space="preserve"> </w:t>
      </w:r>
      <w:r>
        <w:rPr>
          <w:b/>
          <w:sz w:val="16"/>
        </w:rPr>
        <w:t>comp11c1nce</w:t>
      </w:r>
      <w:r>
        <w:rPr>
          <w:b/>
          <w:spacing w:val="-2"/>
          <w:sz w:val="16"/>
        </w:rPr>
        <w:t xml:space="preserve"> </w:t>
      </w:r>
      <w:r>
        <w:rPr>
          <w:b/>
          <w:sz w:val="16"/>
        </w:rPr>
        <w:t>repur</w:t>
      </w:r>
      <w:r>
        <w:rPr>
          <w:b/>
          <w:spacing w:val="-11"/>
          <w:sz w:val="16"/>
        </w:rPr>
        <w:t xml:space="preserve"> </w:t>
      </w:r>
      <w:proofErr w:type="gramStart"/>
      <w:r>
        <w:rPr>
          <w:w w:val="95"/>
          <w:sz w:val="11"/>
        </w:rPr>
        <w:t>L.S</w:t>
      </w:r>
      <w:proofErr w:type="gramEnd"/>
      <w:r>
        <w:rPr>
          <w:spacing w:val="10"/>
          <w:sz w:val="11"/>
        </w:rPr>
        <w:t xml:space="preserve"> </w:t>
      </w:r>
      <w:r>
        <w:rPr>
          <w:w w:val="95"/>
          <w:sz w:val="11"/>
        </w:rPr>
        <w:t>LU</w:t>
      </w:r>
      <w:r>
        <w:rPr>
          <w:spacing w:val="36"/>
          <w:sz w:val="11"/>
        </w:rPr>
        <w:t xml:space="preserve"> </w:t>
      </w:r>
      <w:r>
        <w:rPr>
          <w:b/>
          <w:w w:val="95"/>
          <w:sz w:val="16"/>
        </w:rPr>
        <w:t>rne</w:t>
      </w:r>
      <w:r>
        <w:rPr>
          <w:b/>
          <w:spacing w:val="32"/>
          <w:sz w:val="16"/>
        </w:rPr>
        <w:t xml:space="preserve"> </w:t>
      </w:r>
      <w:r>
        <w:rPr>
          <w:b/>
          <w:w w:val="95"/>
          <w:sz w:val="16"/>
        </w:rPr>
        <w:t>1.</w:t>
      </w:r>
      <w:proofErr w:type="gramStart"/>
      <w:r>
        <w:rPr>
          <w:b/>
          <w:w w:val="95"/>
          <w:sz w:val="16"/>
        </w:rPr>
        <w:t>s.suer</w:t>
      </w:r>
      <w:proofErr w:type="gramEnd"/>
      <w:r>
        <w:rPr>
          <w:b/>
          <w:spacing w:val="6"/>
          <w:sz w:val="16"/>
        </w:rPr>
        <w:t xml:space="preserve"> </w:t>
      </w:r>
      <w:r>
        <w:rPr>
          <w:b/>
          <w:sz w:val="16"/>
        </w:rPr>
        <w:t>uur</w:t>
      </w:r>
      <w:r>
        <w:rPr>
          <w:b/>
          <w:spacing w:val="-14"/>
          <w:sz w:val="16"/>
        </w:rPr>
        <w:t xml:space="preserve"> </w:t>
      </w:r>
      <w:r>
        <w:rPr>
          <w:b/>
          <w:sz w:val="16"/>
        </w:rPr>
        <w:t>1ng</w:t>
      </w:r>
      <w:r>
        <w:rPr>
          <w:b/>
          <w:spacing w:val="-11"/>
          <w:sz w:val="16"/>
        </w:rPr>
        <w:t xml:space="preserve"> </w:t>
      </w:r>
      <w:r>
        <w:rPr>
          <w:b/>
          <w:sz w:val="16"/>
        </w:rPr>
        <w:t>me</w:t>
      </w:r>
      <w:r>
        <w:rPr>
          <w:b/>
          <w:spacing w:val="38"/>
          <w:sz w:val="16"/>
        </w:rPr>
        <w:t xml:space="preserve"> </w:t>
      </w:r>
      <w:r>
        <w:rPr>
          <w:b/>
          <w:sz w:val="16"/>
        </w:rPr>
        <w:t>per</w:t>
      </w:r>
      <w:r>
        <w:rPr>
          <w:b/>
          <w:spacing w:val="-15"/>
          <w:sz w:val="16"/>
        </w:rPr>
        <w:t xml:space="preserve"> </w:t>
      </w:r>
      <w:r>
        <w:rPr>
          <w:b/>
          <w:sz w:val="16"/>
        </w:rPr>
        <w:t>1uu.</w:t>
      </w:r>
      <w:r>
        <w:rPr>
          <w:b/>
          <w:spacing w:val="25"/>
          <w:sz w:val="16"/>
        </w:rPr>
        <w:t xml:space="preserve"> </w:t>
      </w:r>
      <w:proofErr w:type="gramStart"/>
      <w:r>
        <w:rPr>
          <w:b/>
          <w:sz w:val="13"/>
        </w:rPr>
        <w:t>.:,</w:t>
      </w:r>
      <w:proofErr w:type="gramEnd"/>
      <w:r>
        <w:rPr>
          <w:b/>
          <w:sz w:val="13"/>
        </w:rPr>
        <w:t>uu1</w:t>
      </w:r>
      <w:r>
        <w:rPr>
          <w:b/>
          <w:spacing w:val="-2"/>
          <w:sz w:val="13"/>
        </w:rPr>
        <w:t xml:space="preserve"> </w:t>
      </w:r>
      <w:proofErr w:type="gramStart"/>
      <w:r>
        <w:rPr>
          <w:b/>
          <w:w w:val="95"/>
          <w:sz w:val="16"/>
        </w:rPr>
        <w:t>Jt:!</w:t>
      </w:r>
      <w:proofErr w:type="gramEnd"/>
      <w:r>
        <w:rPr>
          <w:b/>
          <w:w w:val="95"/>
          <w:sz w:val="16"/>
        </w:rPr>
        <w:t>fJUI</w:t>
      </w:r>
      <w:r>
        <w:rPr>
          <w:b/>
          <w:spacing w:val="-9"/>
          <w:w w:val="95"/>
          <w:sz w:val="16"/>
        </w:rPr>
        <w:t xml:space="preserve"> </w:t>
      </w:r>
      <w:proofErr w:type="gramStart"/>
      <w:r>
        <w:rPr>
          <w:b/>
          <w:w w:val="95"/>
          <w:sz w:val="16"/>
        </w:rPr>
        <w:t>L.S</w:t>
      </w:r>
      <w:r>
        <w:rPr>
          <w:b/>
          <w:spacing w:val="-9"/>
          <w:w w:val="95"/>
          <w:sz w:val="16"/>
        </w:rPr>
        <w:t xml:space="preserve"> </w:t>
      </w:r>
      <w:r>
        <w:rPr>
          <w:b/>
          <w:spacing w:val="-2"/>
          <w:w w:val="95"/>
          <w:sz w:val="16"/>
        </w:rPr>
        <w:t>::,na</w:t>
      </w:r>
      <w:proofErr w:type="gramEnd"/>
      <w:r>
        <w:rPr>
          <w:b/>
          <w:spacing w:val="-2"/>
          <w:w w:val="95"/>
          <w:sz w:val="16"/>
        </w:rPr>
        <w:t>11</w:t>
      </w:r>
    </w:p>
    <w:p w14:paraId="2F32180F" w14:textId="77777777" w:rsidR="008825DC" w:rsidRDefault="00792234">
      <w:pPr>
        <w:pStyle w:val="BodyText"/>
        <w:spacing w:before="70" w:line="309" w:lineRule="auto"/>
        <w:ind w:left="1480" w:right="1104" w:firstLine="4"/>
      </w:pPr>
      <w:r>
        <w:t>include a Compliance Certificate, Rent Roll and Resident Income Certification (collectively,</w:t>
      </w:r>
      <w:r>
        <w:rPr>
          <w:spacing w:val="-25"/>
        </w:rPr>
        <w:t xml:space="preserve"> </w:t>
      </w:r>
      <w:r>
        <w:t>the "Compliance Forms").</w:t>
      </w:r>
      <w:r>
        <w:rPr>
          <w:spacing w:val="40"/>
        </w:rPr>
        <w:t xml:space="preserve"> </w:t>
      </w:r>
      <w:r>
        <w:t>The Compliance Forms</w:t>
      </w:r>
      <w:r>
        <w:rPr>
          <w:spacing w:val="-2"/>
        </w:rPr>
        <w:t xml:space="preserve"> </w:t>
      </w:r>
      <w:r>
        <w:t>shall</w:t>
      </w:r>
      <w:r>
        <w:rPr>
          <w:spacing w:val="-2"/>
        </w:rPr>
        <w:t xml:space="preserve"> </w:t>
      </w:r>
      <w:r>
        <w:t>be</w:t>
      </w:r>
      <w:r>
        <w:rPr>
          <w:spacing w:val="-2"/>
        </w:rPr>
        <w:t xml:space="preserve"> </w:t>
      </w:r>
      <w:r>
        <w:t xml:space="preserve">delivered to the City of Powder Springs no later than twenty (20) days from the end of each calendar </w:t>
      </w:r>
      <w:r>
        <w:rPr>
          <w:spacing w:val="-2"/>
        </w:rPr>
        <w:t>period.</w:t>
      </w:r>
    </w:p>
    <w:p w14:paraId="2F321810" w14:textId="77777777" w:rsidR="008825DC" w:rsidRDefault="00792234">
      <w:pPr>
        <w:pStyle w:val="ListParagraph"/>
        <w:numPr>
          <w:ilvl w:val="0"/>
          <w:numId w:val="1"/>
        </w:numPr>
        <w:tabs>
          <w:tab w:val="left" w:pos="1476"/>
          <w:tab w:val="left" w:pos="1481"/>
        </w:tabs>
        <w:spacing w:before="62" w:line="309" w:lineRule="auto"/>
        <w:ind w:left="1476" w:right="1017" w:hanging="534"/>
        <w:jc w:val="left"/>
        <w:rPr>
          <w:sz w:val="19"/>
        </w:rPr>
      </w:pPr>
      <w:r>
        <w:rPr>
          <w:w w:val="105"/>
          <w:sz w:val="19"/>
        </w:rPr>
        <w:t>Qualified</w:t>
      </w:r>
      <w:r>
        <w:rPr>
          <w:spacing w:val="-14"/>
          <w:w w:val="105"/>
          <w:sz w:val="19"/>
        </w:rPr>
        <w:t xml:space="preserve"> </w:t>
      </w:r>
      <w:r>
        <w:rPr>
          <w:w w:val="105"/>
          <w:sz w:val="19"/>
        </w:rPr>
        <w:t>Tenants</w:t>
      </w:r>
      <w:r>
        <w:rPr>
          <w:spacing w:val="-14"/>
          <w:w w:val="105"/>
          <w:sz w:val="19"/>
        </w:rPr>
        <w:t xml:space="preserve"> </w:t>
      </w:r>
      <w:r>
        <w:rPr>
          <w:w w:val="105"/>
          <w:sz w:val="19"/>
        </w:rPr>
        <w:t>occupying</w:t>
      </w:r>
      <w:r>
        <w:rPr>
          <w:spacing w:val="-14"/>
          <w:w w:val="105"/>
          <w:sz w:val="19"/>
        </w:rPr>
        <w:t xml:space="preserve"> </w:t>
      </w:r>
      <w:r>
        <w:rPr>
          <w:w w:val="105"/>
          <w:sz w:val="19"/>
        </w:rPr>
        <w:t>the</w:t>
      </w:r>
      <w:r>
        <w:rPr>
          <w:spacing w:val="-14"/>
          <w:w w:val="105"/>
          <w:sz w:val="19"/>
        </w:rPr>
        <w:t xml:space="preserve"> </w:t>
      </w:r>
      <w:r>
        <w:rPr>
          <w:w w:val="105"/>
          <w:sz w:val="19"/>
        </w:rPr>
        <w:t>workforce</w:t>
      </w:r>
      <w:r>
        <w:rPr>
          <w:spacing w:val="-13"/>
          <w:w w:val="105"/>
          <w:sz w:val="19"/>
        </w:rPr>
        <w:t xml:space="preserve"> </w:t>
      </w:r>
      <w:r>
        <w:rPr>
          <w:w w:val="105"/>
          <w:sz w:val="19"/>
        </w:rPr>
        <w:t>credit</w:t>
      </w:r>
      <w:r>
        <w:rPr>
          <w:spacing w:val="-13"/>
          <w:w w:val="105"/>
          <w:sz w:val="19"/>
        </w:rPr>
        <w:t xml:space="preserve"> </w:t>
      </w:r>
      <w:r>
        <w:rPr>
          <w:w w:val="105"/>
          <w:sz w:val="19"/>
        </w:rPr>
        <w:t>units</w:t>
      </w:r>
      <w:r>
        <w:rPr>
          <w:spacing w:val="-14"/>
          <w:w w:val="105"/>
          <w:sz w:val="19"/>
        </w:rPr>
        <w:t xml:space="preserve"> </w:t>
      </w:r>
      <w:r>
        <w:rPr>
          <w:w w:val="105"/>
          <w:sz w:val="19"/>
        </w:rPr>
        <w:t>must</w:t>
      </w:r>
      <w:r>
        <w:rPr>
          <w:spacing w:val="-14"/>
          <w:w w:val="105"/>
          <w:sz w:val="19"/>
        </w:rPr>
        <w:t xml:space="preserve"> </w:t>
      </w:r>
      <w:r>
        <w:rPr>
          <w:w w:val="105"/>
          <w:sz w:val="19"/>
        </w:rPr>
        <w:t>reapply</w:t>
      </w:r>
      <w:r>
        <w:rPr>
          <w:spacing w:val="-14"/>
          <w:w w:val="105"/>
          <w:sz w:val="19"/>
        </w:rPr>
        <w:t xml:space="preserve"> </w:t>
      </w:r>
      <w:r>
        <w:rPr>
          <w:w w:val="105"/>
          <w:sz w:val="19"/>
        </w:rPr>
        <w:t>to</w:t>
      </w:r>
      <w:r>
        <w:rPr>
          <w:spacing w:val="-11"/>
          <w:w w:val="105"/>
          <w:sz w:val="19"/>
        </w:rPr>
        <w:t xml:space="preserve"> </w:t>
      </w:r>
      <w:r>
        <w:rPr>
          <w:w w:val="105"/>
          <w:sz w:val="19"/>
        </w:rPr>
        <w:t>meet</w:t>
      </w:r>
      <w:r>
        <w:rPr>
          <w:spacing w:val="-14"/>
          <w:w w:val="105"/>
          <w:sz w:val="19"/>
        </w:rPr>
        <w:t xml:space="preserve"> </w:t>
      </w:r>
      <w:r>
        <w:rPr>
          <w:w w:val="105"/>
          <w:sz w:val="19"/>
        </w:rPr>
        <w:t>the</w:t>
      </w:r>
      <w:r>
        <w:rPr>
          <w:spacing w:val="-14"/>
          <w:w w:val="105"/>
          <w:sz w:val="19"/>
        </w:rPr>
        <w:t xml:space="preserve"> </w:t>
      </w:r>
      <w:r>
        <w:rPr>
          <w:w w:val="105"/>
          <w:sz w:val="19"/>
        </w:rPr>
        <w:t xml:space="preserve">Tenant </w:t>
      </w:r>
      <w:r>
        <w:rPr>
          <w:sz w:val="19"/>
        </w:rPr>
        <w:t>Qualifications</w:t>
      </w:r>
      <w:r>
        <w:rPr>
          <w:spacing w:val="-6"/>
          <w:sz w:val="19"/>
        </w:rPr>
        <w:t xml:space="preserve"> </w:t>
      </w:r>
      <w:r>
        <w:rPr>
          <w:sz w:val="19"/>
        </w:rPr>
        <w:t>on</w:t>
      </w:r>
      <w:r>
        <w:rPr>
          <w:spacing w:val="-3"/>
          <w:sz w:val="19"/>
        </w:rPr>
        <w:t xml:space="preserve"> </w:t>
      </w:r>
      <w:r>
        <w:rPr>
          <w:sz w:val="19"/>
        </w:rPr>
        <w:t>an</w:t>
      </w:r>
      <w:r>
        <w:rPr>
          <w:spacing w:val="-1"/>
          <w:sz w:val="19"/>
        </w:rPr>
        <w:t xml:space="preserve"> </w:t>
      </w:r>
      <w:r>
        <w:rPr>
          <w:sz w:val="19"/>
        </w:rPr>
        <w:t>annual basis, due sixty days</w:t>
      </w:r>
      <w:r>
        <w:rPr>
          <w:spacing w:val="-3"/>
          <w:sz w:val="19"/>
        </w:rPr>
        <w:t xml:space="preserve"> </w:t>
      </w:r>
      <w:r>
        <w:rPr>
          <w:sz w:val="19"/>
        </w:rPr>
        <w:t>prior to lease renewal.</w:t>
      </w:r>
      <w:r>
        <w:rPr>
          <w:spacing w:val="40"/>
          <w:sz w:val="19"/>
        </w:rPr>
        <w:t xml:space="preserve"> </w:t>
      </w:r>
      <w:r>
        <w:rPr>
          <w:sz w:val="19"/>
        </w:rPr>
        <w:t>Should a</w:t>
      </w:r>
      <w:r>
        <w:rPr>
          <w:spacing w:val="-9"/>
          <w:sz w:val="19"/>
        </w:rPr>
        <w:t xml:space="preserve"> </w:t>
      </w:r>
      <w:r>
        <w:rPr>
          <w:sz w:val="19"/>
        </w:rPr>
        <w:t xml:space="preserve">Tenant </w:t>
      </w:r>
      <w:r>
        <w:rPr>
          <w:w w:val="105"/>
          <w:sz w:val="19"/>
        </w:rPr>
        <w:t>who previously qualified</w:t>
      </w:r>
      <w:r>
        <w:rPr>
          <w:spacing w:val="-1"/>
          <w:w w:val="105"/>
          <w:sz w:val="19"/>
        </w:rPr>
        <w:t xml:space="preserve"> </w:t>
      </w:r>
      <w:r>
        <w:rPr>
          <w:w w:val="105"/>
          <w:sz w:val="19"/>
        </w:rPr>
        <w:t>and</w:t>
      </w:r>
      <w:r>
        <w:rPr>
          <w:spacing w:val="-9"/>
          <w:w w:val="105"/>
          <w:sz w:val="19"/>
        </w:rPr>
        <w:t xml:space="preserve"> </w:t>
      </w:r>
      <w:r>
        <w:rPr>
          <w:w w:val="105"/>
          <w:sz w:val="19"/>
        </w:rPr>
        <w:t>is</w:t>
      </w:r>
      <w:r>
        <w:rPr>
          <w:spacing w:val="-2"/>
          <w:w w:val="105"/>
          <w:sz w:val="19"/>
        </w:rPr>
        <w:t xml:space="preserve"> </w:t>
      </w:r>
      <w:r>
        <w:rPr>
          <w:w w:val="105"/>
          <w:sz w:val="19"/>
        </w:rPr>
        <w:t>inhabiting a workforce credit unit</w:t>
      </w:r>
      <w:r>
        <w:rPr>
          <w:spacing w:val="-1"/>
          <w:w w:val="105"/>
          <w:sz w:val="19"/>
        </w:rPr>
        <w:t xml:space="preserve"> </w:t>
      </w:r>
      <w:r>
        <w:rPr>
          <w:w w:val="105"/>
          <w:sz w:val="19"/>
        </w:rPr>
        <w:t>not qualify upon renewal,</w:t>
      </w:r>
      <w:r>
        <w:rPr>
          <w:spacing w:val="-14"/>
          <w:w w:val="105"/>
          <w:sz w:val="19"/>
        </w:rPr>
        <w:t xml:space="preserve"> </w:t>
      </w:r>
      <w:r>
        <w:rPr>
          <w:w w:val="105"/>
          <w:sz w:val="19"/>
        </w:rPr>
        <w:t>such</w:t>
      </w:r>
      <w:r>
        <w:rPr>
          <w:spacing w:val="-14"/>
          <w:w w:val="105"/>
          <w:sz w:val="19"/>
        </w:rPr>
        <w:t xml:space="preserve"> </w:t>
      </w:r>
      <w:r>
        <w:rPr>
          <w:w w:val="105"/>
          <w:sz w:val="19"/>
        </w:rPr>
        <w:t>Tenant shall</w:t>
      </w:r>
      <w:r>
        <w:rPr>
          <w:spacing w:val="-8"/>
          <w:w w:val="105"/>
          <w:sz w:val="19"/>
        </w:rPr>
        <w:t xml:space="preserve"> </w:t>
      </w:r>
      <w:r>
        <w:rPr>
          <w:w w:val="105"/>
          <w:sz w:val="19"/>
        </w:rPr>
        <w:t>have</w:t>
      </w:r>
      <w:r>
        <w:rPr>
          <w:spacing w:val="-12"/>
          <w:w w:val="105"/>
          <w:sz w:val="19"/>
        </w:rPr>
        <w:t xml:space="preserve"> </w:t>
      </w:r>
      <w:r>
        <w:rPr>
          <w:w w:val="105"/>
          <w:sz w:val="19"/>
        </w:rPr>
        <w:t>the</w:t>
      </w:r>
      <w:r>
        <w:rPr>
          <w:spacing w:val="-12"/>
          <w:w w:val="105"/>
          <w:sz w:val="19"/>
        </w:rPr>
        <w:t xml:space="preserve"> </w:t>
      </w:r>
      <w:r>
        <w:rPr>
          <w:w w:val="105"/>
          <w:sz w:val="19"/>
        </w:rPr>
        <w:t>right</w:t>
      </w:r>
      <w:r>
        <w:rPr>
          <w:spacing w:val="-7"/>
          <w:w w:val="105"/>
          <w:sz w:val="19"/>
        </w:rPr>
        <w:t xml:space="preserve"> </w:t>
      </w:r>
      <w:r>
        <w:rPr>
          <w:w w:val="105"/>
          <w:sz w:val="19"/>
        </w:rPr>
        <w:t>to</w:t>
      </w:r>
      <w:r>
        <w:rPr>
          <w:spacing w:val="-4"/>
          <w:w w:val="105"/>
          <w:sz w:val="19"/>
        </w:rPr>
        <w:t xml:space="preserve"> </w:t>
      </w:r>
      <w:r>
        <w:rPr>
          <w:w w:val="105"/>
          <w:sz w:val="19"/>
        </w:rPr>
        <w:t>either</w:t>
      </w:r>
      <w:r>
        <w:rPr>
          <w:spacing w:val="-13"/>
          <w:w w:val="105"/>
          <w:sz w:val="19"/>
        </w:rPr>
        <w:t xml:space="preserve"> </w:t>
      </w:r>
      <w:r>
        <w:rPr>
          <w:w w:val="105"/>
          <w:sz w:val="19"/>
        </w:rPr>
        <w:t>1)</w:t>
      </w:r>
      <w:r>
        <w:rPr>
          <w:spacing w:val="-14"/>
          <w:w w:val="105"/>
          <w:sz w:val="19"/>
        </w:rPr>
        <w:t xml:space="preserve"> </w:t>
      </w:r>
      <w:r>
        <w:rPr>
          <w:w w:val="105"/>
          <w:sz w:val="19"/>
        </w:rPr>
        <w:t>Execute a</w:t>
      </w:r>
      <w:r>
        <w:rPr>
          <w:spacing w:val="-13"/>
          <w:w w:val="105"/>
          <w:sz w:val="19"/>
        </w:rPr>
        <w:t xml:space="preserve"> </w:t>
      </w:r>
      <w:r>
        <w:rPr>
          <w:w w:val="105"/>
          <w:sz w:val="19"/>
        </w:rPr>
        <w:t>market</w:t>
      </w:r>
      <w:r>
        <w:rPr>
          <w:spacing w:val="-7"/>
          <w:w w:val="105"/>
          <w:sz w:val="19"/>
        </w:rPr>
        <w:t xml:space="preserve"> </w:t>
      </w:r>
      <w:r>
        <w:rPr>
          <w:w w:val="105"/>
          <w:sz w:val="19"/>
        </w:rPr>
        <w:t>rent</w:t>
      </w:r>
      <w:r>
        <w:rPr>
          <w:spacing w:val="-4"/>
          <w:w w:val="105"/>
          <w:sz w:val="19"/>
        </w:rPr>
        <w:t xml:space="preserve"> </w:t>
      </w:r>
      <w:r>
        <w:rPr>
          <w:w w:val="105"/>
          <w:sz w:val="19"/>
        </w:rPr>
        <w:t>lease at lease renewal for the inhabited unit</w:t>
      </w:r>
      <w:r>
        <w:rPr>
          <w:spacing w:val="-5"/>
          <w:w w:val="105"/>
          <w:sz w:val="19"/>
        </w:rPr>
        <w:t xml:space="preserve"> </w:t>
      </w:r>
      <w:r>
        <w:rPr>
          <w:w w:val="105"/>
          <w:sz w:val="19"/>
        </w:rPr>
        <w:t>or an</w:t>
      </w:r>
      <w:r>
        <w:rPr>
          <w:spacing w:val="-4"/>
          <w:w w:val="105"/>
          <w:sz w:val="19"/>
        </w:rPr>
        <w:t xml:space="preserve"> </w:t>
      </w:r>
      <w:r>
        <w:rPr>
          <w:w w:val="105"/>
          <w:sz w:val="19"/>
        </w:rPr>
        <w:t>alternate market rate</w:t>
      </w:r>
      <w:r>
        <w:rPr>
          <w:spacing w:val="-7"/>
          <w:w w:val="105"/>
          <w:sz w:val="19"/>
        </w:rPr>
        <w:t xml:space="preserve"> </w:t>
      </w:r>
      <w:r>
        <w:rPr>
          <w:w w:val="105"/>
          <w:sz w:val="19"/>
        </w:rPr>
        <w:t>vacant unit within</w:t>
      </w:r>
      <w:r>
        <w:rPr>
          <w:spacing w:val="-1"/>
          <w:w w:val="105"/>
          <w:sz w:val="19"/>
        </w:rPr>
        <w:t xml:space="preserve"> </w:t>
      </w:r>
      <w:r>
        <w:rPr>
          <w:w w:val="105"/>
          <w:sz w:val="19"/>
        </w:rPr>
        <w:t>the development or</w:t>
      </w:r>
      <w:r>
        <w:rPr>
          <w:spacing w:val="-4"/>
          <w:w w:val="105"/>
          <w:sz w:val="19"/>
        </w:rPr>
        <w:t xml:space="preserve"> </w:t>
      </w:r>
      <w:r>
        <w:rPr>
          <w:w w:val="105"/>
          <w:sz w:val="19"/>
        </w:rPr>
        <w:t>2)</w:t>
      </w:r>
      <w:r>
        <w:rPr>
          <w:spacing w:val="-1"/>
          <w:w w:val="105"/>
          <w:sz w:val="19"/>
        </w:rPr>
        <w:t xml:space="preserve"> </w:t>
      </w:r>
      <w:r>
        <w:rPr>
          <w:w w:val="105"/>
          <w:sz w:val="19"/>
        </w:rPr>
        <w:t>Vacate</w:t>
      </w:r>
      <w:r>
        <w:rPr>
          <w:spacing w:val="-2"/>
          <w:w w:val="105"/>
          <w:sz w:val="19"/>
        </w:rPr>
        <w:t xml:space="preserve"> </w:t>
      </w:r>
      <w:r>
        <w:rPr>
          <w:w w:val="105"/>
          <w:sz w:val="19"/>
        </w:rPr>
        <w:t>the</w:t>
      </w:r>
      <w:r>
        <w:rPr>
          <w:spacing w:val="-6"/>
          <w:w w:val="105"/>
          <w:sz w:val="19"/>
        </w:rPr>
        <w:t xml:space="preserve"> </w:t>
      </w:r>
      <w:r>
        <w:rPr>
          <w:w w:val="105"/>
          <w:sz w:val="19"/>
        </w:rPr>
        <w:t>inhabited workforce credit</w:t>
      </w:r>
      <w:r>
        <w:rPr>
          <w:spacing w:val="-3"/>
          <w:w w:val="105"/>
          <w:sz w:val="19"/>
        </w:rPr>
        <w:t xml:space="preserve"> </w:t>
      </w:r>
      <w:r>
        <w:rPr>
          <w:w w:val="105"/>
          <w:sz w:val="19"/>
        </w:rPr>
        <w:t>unit within sixty</w:t>
      </w:r>
      <w:r>
        <w:rPr>
          <w:spacing w:val="-3"/>
          <w:w w:val="105"/>
          <w:sz w:val="19"/>
        </w:rPr>
        <w:t xml:space="preserve"> </w:t>
      </w:r>
      <w:r>
        <w:rPr>
          <w:w w:val="105"/>
          <w:sz w:val="19"/>
        </w:rPr>
        <w:t>days,</w:t>
      </w:r>
      <w:r>
        <w:rPr>
          <w:spacing w:val="-6"/>
          <w:w w:val="105"/>
          <w:sz w:val="19"/>
        </w:rPr>
        <w:t xml:space="preserve"> </w:t>
      </w:r>
      <w:r>
        <w:rPr>
          <w:w w:val="105"/>
          <w:sz w:val="19"/>
        </w:rPr>
        <w:t>while still paying</w:t>
      </w:r>
      <w:r>
        <w:rPr>
          <w:spacing w:val="-15"/>
          <w:w w:val="105"/>
          <w:sz w:val="19"/>
        </w:rPr>
        <w:t xml:space="preserve"> </w:t>
      </w:r>
      <w:r>
        <w:rPr>
          <w:w w:val="105"/>
          <w:sz w:val="19"/>
        </w:rPr>
        <w:t>the</w:t>
      </w:r>
      <w:r>
        <w:rPr>
          <w:spacing w:val="-1"/>
          <w:w w:val="105"/>
          <w:sz w:val="19"/>
        </w:rPr>
        <w:t xml:space="preserve"> </w:t>
      </w:r>
      <w:r>
        <w:rPr>
          <w:w w:val="105"/>
          <w:sz w:val="19"/>
        </w:rPr>
        <w:t>monthly discounted rent over the</w:t>
      </w:r>
      <w:r>
        <w:rPr>
          <w:spacing w:val="-1"/>
          <w:w w:val="105"/>
          <w:sz w:val="19"/>
        </w:rPr>
        <w:t xml:space="preserve"> </w:t>
      </w:r>
      <w:r>
        <w:rPr>
          <w:w w:val="105"/>
          <w:sz w:val="19"/>
        </w:rPr>
        <w:t>sixty day period.</w:t>
      </w:r>
    </w:p>
    <w:p w14:paraId="2F321811" w14:textId="77777777" w:rsidR="008825DC" w:rsidRDefault="008825DC">
      <w:pPr>
        <w:pStyle w:val="ListParagraph"/>
        <w:spacing w:line="309" w:lineRule="auto"/>
        <w:rPr>
          <w:sz w:val="19"/>
        </w:rPr>
        <w:sectPr w:rsidR="008825DC">
          <w:pgSz w:w="12240" w:h="15840"/>
          <w:pgMar w:top="1140" w:right="720" w:bottom="280" w:left="1440" w:header="720" w:footer="720" w:gutter="0"/>
          <w:cols w:space="720"/>
        </w:sectPr>
      </w:pPr>
    </w:p>
    <w:p w14:paraId="2F321812" w14:textId="77777777" w:rsidR="008825DC" w:rsidRDefault="00792234">
      <w:pPr>
        <w:pStyle w:val="ListParagraph"/>
        <w:numPr>
          <w:ilvl w:val="0"/>
          <w:numId w:val="7"/>
        </w:numPr>
        <w:tabs>
          <w:tab w:val="left" w:pos="1514"/>
        </w:tabs>
        <w:spacing w:before="81" w:line="271" w:lineRule="auto"/>
        <w:ind w:left="830" w:right="1900" w:firstLine="1"/>
        <w:jc w:val="left"/>
        <w:rPr>
          <w:sz w:val="20"/>
        </w:rPr>
      </w:pPr>
      <w:r>
        <w:rPr>
          <w:spacing w:val="-2"/>
          <w:sz w:val="20"/>
        </w:rPr>
        <w:lastRenderedPageBreak/>
        <w:t>The</w:t>
      </w:r>
      <w:r>
        <w:rPr>
          <w:spacing w:val="-7"/>
          <w:sz w:val="20"/>
        </w:rPr>
        <w:t xml:space="preserve"> </w:t>
      </w:r>
      <w:r>
        <w:rPr>
          <w:spacing w:val="-2"/>
          <w:sz w:val="20"/>
        </w:rPr>
        <w:t>development</w:t>
      </w:r>
      <w:r>
        <w:rPr>
          <w:sz w:val="20"/>
        </w:rPr>
        <w:t xml:space="preserve"> </w:t>
      </w:r>
      <w:r>
        <w:rPr>
          <w:spacing w:val="-2"/>
          <w:sz w:val="20"/>
        </w:rPr>
        <w:t>site</w:t>
      </w:r>
      <w:r>
        <w:rPr>
          <w:spacing w:val="-11"/>
          <w:sz w:val="20"/>
        </w:rPr>
        <w:t xml:space="preserve"> </w:t>
      </w:r>
      <w:r>
        <w:rPr>
          <w:spacing w:val="-2"/>
          <w:sz w:val="20"/>
        </w:rPr>
        <w:t>shall</w:t>
      </w:r>
      <w:r>
        <w:rPr>
          <w:spacing w:val="-12"/>
          <w:sz w:val="20"/>
        </w:rPr>
        <w:t xml:space="preserve"> </w:t>
      </w:r>
      <w:r>
        <w:rPr>
          <w:spacing w:val="-2"/>
          <w:sz w:val="20"/>
        </w:rPr>
        <w:t>be</w:t>
      </w:r>
      <w:r>
        <w:rPr>
          <w:spacing w:val="-15"/>
          <w:sz w:val="20"/>
        </w:rPr>
        <w:t xml:space="preserve"> </w:t>
      </w:r>
      <w:r>
        <w:rPr>
          <w:spacing w:val="-2"/>
          <w:sz w:val="20"/>
        </w:rPr>
        <w:t>maintained</w:t>
      </w:r>
      <w:r>
        <w:rPr>
          <w:spacing w:val="-3"/>
          <w:sz w:val="20"/>
        </w:rPr>
        <w:t xml:space="preserve"> </w:t>
      </w:r>
      <w:r>
        <w:rPr>
          <w:spacing w:val="-2"/>
          <w:sz w:val="20"/>
        </w:rPr>
        <w:t>to</w:t>
      </w:r>
      <w:r>
        <w:rPr>
          <w:spacing w:val="-12"/>
          <w:sz w:val="20"/>
        </w:rPr>
        <w:t xml:space="preserve"> </w:t>
      </w:r>
      <w:r>
        <w:rPr>
          <w:spacing w:val="-2"/>
          <w:sz w:val="20"/>
        </w:rPr>
        <w:t>manage</w:t>
      </w:r>
      <w:r>
        <w:rPr>
          <w:spacing w:val="-4"/>
          <w:sz w:val="20"/>
        </w:rPr>
        <w:t xml:space="preserve"> </w:t>
      </w:r>
      <w:r>
        <w:rPr>
          <w:spacing w:val="-2"/>
          <w:sz w:val="20"/>
        </w:rPr>
        <w:t xml:space="preserve">unsightly overgrowth of </w:t>
      </w:r>
      <w:r>
        <w:rPr>
          <w:sz w:val="20"/>
        </w:rPr>
        <w:t>vegetation,</w:t>
      </w:r>
      <w:r>
        <w:rPr>
          <w:spacing w:val="-9"/>
          <w:sz w:val="20"/>
        </w:rPr>
        <w:t xml:space="preserve"> </w:t>
      </w:r>
      <w:r>
        <w:rPr>
          <w:sz w:val="20"/>
        </w:rPr>
        <w:t>and</w:t>
      </w:r>
      <w:r>
        <w:rPr>
          <w:spacing w:val="-14"/>
          <w:sz w:val="20"/>
        </w:rPr>
        <w:t xml:space="preserve"> </w:t>
      </w:r>
      <w:r>
        <w:rPr>
          <w:sz w:val="20"/>
        </w:rPr>
        <w:t>steps</w:t>
      </w:r>
      <w:r>
        <w:rPr>
          <w:spacing w:val="-6"/>
          <w:sz w:val="20"/>
        </w:rPr>
        <w:t xml:space="preserve"> </w:t>
      </w:r>
      <w:r>
        <w:rPr>
          <w:sz w:val="20"/>
        </w:rPr>
        <w:t>taken</w:t>
      </w:r>
      <w:r>
        <w:rPr>
          <w:spacing w:val="-6"/>
          <w:sz w:val="20"/>
        </w:rPr>
        <w:t xml:space="preserve"> </w:t>
      </w:r>
      <w:r>
        <w:rPr>
          <w:sz w:val="20"/>
        </w:rPr>
        <w:t>to</w:t>
      </w:r>
      <w:r>
        <w:rPr>
          <w:spacing w:val="-14"/>
          <w:sz w:val="20"/>
        </w:rPr>
        <w:t xml:space="preserve"> </w:t>
      </w:r>
      <w:r>
        <w:rPr>
          <w:sz w:val="20"/>
        </w:rPr>
        <w:t>prevent</w:t>
      </w:r>
      <w:r>
        <w:rPr>
          <w:spacing w:val="-5"/>
          <w:sz w:val="20"/>
        </w:rPr>
        <w:t xml:space="preserve"> </w:t>
      </w:r>
      <w:r>
        <w:rPr>
          <w:sz w:val="20"/>
        </w:rPr>
        <w:t>and</w:t>
      </w:r>
      <w:r>
        <w:rPr>
          <w:spacing w:val="-12"/>
          <w:sz w:val="20"/>
        </w:rPr>
        <w:t xml:space="preserve"> </w:t>
      </w:r>
      <w:r>
        <w:rPr>
          <w:sz w:val="20"/>
        </w:rPr>
        <w:t>respond</w:t>
      </w:r>
      <w:r>
        <w:rPr>
          <w:spacing w:val="-6"/>
          <w:sz w:val="20"/>
        </w:rPr>
        <w:t xml:space="preserve"> </w:t>
      </w:r>
      <w:r>
        <w:rPr>
          <w:sz w:val="20"/>
        </w:rPr>
        <w:t>to</w:t>
      </w:r>
      <w:r>
        <w:rPr>
          <w:spacing w:val="9"/>
          <w:sz w:val="20"/>
        </w:rPr>
        <w:t xml:space="preserve"> </w:t>
      </w:r>
      <w:r>
        <w:rPr>
          <w:sz w:val="20"/>
        </w:rPr>
        <w:t>incidence</w:t>
      </w:r>
      <w:r>
        <w:rPr>
          <w:spacing w:val="-4"/>
          <w:sz w:val="20"/>
        </w:rPr>
        <w:t xml:space="preserve"> </w:t>
      </w:r>
      <w:r>
        <w:rPr>
          <w:sz w:val="20"/>
        </w:rPr>
        <w:t>of</w:t>
      </w:r>
      <w:r>
        <w:rPr>
          <w:spacing w:val="-14"/>
          <w:sz w:val="20"/>
        </w:rPr>
        <w:t xml:space="preserve"> </w:t>
      </w:r>
      <w:r>
        <w:rPr>
          <w:sz w:val="20"/>
        </w:rPr>
        <w:t>illegal</w:t>
      </w:r>
      <w:r>
        <w:rPr>
          <w:spacing w:val="-8"/>
          <w:sz w:val="20"/>
        </w:rPr>
        <w:t xml:space="preserve"> </w:t>
      </w:r>
      <w:r>
        <w:rPr>
          <w:sz w:val="20"/>
        </w:rPr>
        <w:t>dumping.</w:t>
      </w:r>
    </w:p>
    <w:p w14:paraId="2F321813" w14:textId="77777777" w:rsidR="008825DC" w:rsidRDefault="008825DC">
      <w:pPr>
        <w:pStyle w:val="BodyText"/>
        <w:spacing w:before="30"/>
        <w:rPr>
          <w:sz w:val="20"/>
        </w:rPr>
      </w:pPr>
    </w:p>
    <w:p w14:paraId="2F321814" w14:textId="77777777" w:rsidR="008825DC" w:rsidRDefault="00792234">
      <w:pPr>
        <w:pStyle w:val="ListParagraph"/>
        <w:numPr>
          <w:ilvl w:val="0"/>
          <w:numId w:val="7"/>
        </w:numPr>
        <w:tabs>
          <w:tab w:val="left" w:pos="832"/>
          <w:tab w:val="left" w:pos="1518"/>
        </w:tabs>
        <w:spacing w:line="271" w:lineRule="auto"/>
        <w:ind w:left="832" w:right="1323" w:hanging="1"/>
        <w:jc w:val="left"/>
        <w:rPr>
          <w:sz w:val="20"/>
        </w:rPr>
      </w:pPr>
      <w:r>
        <w:rPr>
          <w:sz w:val="20"/>
        </w:rPr>
        <w:t>All</w:t>
      </w:r>
      <w:r>
        <w:rPr>
          <w:spacing w:val="-15"/>
          <w:sz w:val="20"/>
        </w:rPr>
        <w:t xml:space="preserve"> </w:t>
      </w:r>
      <w:r>
        <w:rPr>
          <w:sz w:val="20"/>
        </w:rPr>
        <w:t>areas</w:t>
      </w:r>
      <w:r>
        <w:rPr>
          <w:spacing w:val="-6"/>
          <w:sz w:val="20"/>
        </w:rPr>
        <w:t xml:space="preserve"> </w:t>
      </w:r>
      <w:r>
        <w:rPr>
          <w:sz w:val="20"/>
        </w:rPr>
        <w:t>located</w:t>
      </w:r>
      <w:r>
        <w:rPr>
          <w:spacing w:val="-1"/>
          <w:sz w:val="20"/>
        </w:rPr>
        <w:t xml:space="preserve"> </w:t>
      </w:r>
      <w:r>
        <w:rPr>
          <w:sz w:val="20"/>
        </w:rPr>
        <w:t>in</w:t>
      </w:r>
      <w:r>
        <w:rPr>
          <w:spacing w:val="-14"/>
          <w:sz w:val="20"/>
        </w:rPr>
        <w:t xml:space="preserve"> </w:t>
      </w:r>
      <w:r>
        <w:rPr>
          <w:sz w:val="20"/>
        </w:rPr>
        <w:t>the</w:t>
      </w:r>
      <w:r>
        <w:rPr>
          <w:spacing w:val="-14"/>
          <w:sz w:val="20"/>
        </w:rPr>
        <w:t xml:space="preserve"> </w:t>
      </w:r>
      <w:r>
        <w:rPr>
          <w:sz w:val="20"/>
        </w:rPr>
        <w:t>floodplain and</w:t>
      </w:r>
      <w:r>
        <w:rPr>
          <w:spacing w:val="-14"/>
          <w:sz w:val="20"/>
        </w:rPr>
        <w:t xml:space="preserve"> </w:t>
      </w:r>
      <w:r>
        <w:rPr>
          <w:sz w:val="20"/>
        </w:rPr>
        <w:t>undisturbed stream</w:t>
      </w:r>
      <w:r>
        <w:rPr>
          <w:spacing w:val="-3"/>
          <w:sz w:val="20"/>
        </w:rPr>
        <w:t xml:space="preserve"> </w:t>
      </w:r>
      <w:r>
        <w:rPr>
          <w:sz w:val="20"/>
        </w:rPr>
        <w:t>buffer</w:t>
      </w:r>
      <w:r>
        <w:rPr>
          <w:spacing w:val="-3"/>
          <w:sz w:val="20"/>
        </w:rPr>
        <w:t xml:space="preserve"> </w:t>
      </w:r>
      <w:r>
        <w:rPr>
          <w:sz w:val="20"/>
        </w:rPr>
        <w:t>shall</w:t>
      </w:r>
      <w:r>
        <w:rPr>
          <w:spacing w:val="-14"/>
          <w:sz w:val="20"/>
        </w:rPr>
        <w:t xml:space="preserve"> </w:t>
      </w:r>
      <w:r>
        <w:rPr>
          <w:sz w:val="20"/>
        </w:rPr>
        <w:t>be</w:t>
      </w:r>
      <w:r>
        <w:rPr>
          <w:spacing w:val="-11"/>
          <w:sz w:val="20"/>
        </w:rPr>
        <w:t xml:space="preserve"> </w:t>
      </w:r>
      <w:r>
        <w:rPr>
          <w:sz w:val="20"/>
        </w:rPr>
        <w:t>placed</w:t>
      </w:r>
      <w:r>
        <w:rPr>
          <w:spacing w:val="-8"/>
          <w:sz w:val="20"/>
        </w:rPr>
        <w:t xml:space="preserve"> </w:t>
      </w:r>
      <w:r>
        <w:rPr>
          <w:sz w:val="20"/>
        </w:rPr>
        <w:t>in a conservation easement.</w:t>
      </w:r>
    </w:p>
    <w:p w14:paraId="1C123331" w14:textId="77777777" w:rsidR="003B1B1E" w:rsidRPr="000F5D6A" w:rsidRDefault="003B1B1E" w:rsidP="000F5D6A">
      <w:pPr>
        <w:pStyle w:val="ListParagraph"/>
        <w:rPr>
          <w:sz w:val="20"/>
        </w:rPr>
      </w:pPr>
    </w:p>
    <w:p w14:paraId="25C725C3" w14:textId="77777777" w:rsidR="007F74C5" w:rsidRDefault="007F74C5" w:rsidP="007F74C5">
      <w:pPr>
        <w:pStyle w:val="ListParagraph"/>
        <w:numPr>
          <w:ilvl w:val="0"/>
          <w:numId w:val="7"/>
        </w:numPr>
        <w:tabs>
          <w:tab w:val="left" w:pos="832"/>
          <w:tab w:val="left" w:pos="1518"/>
        </w:tabs>
        <w:spacing w:line="271" w:lineRule="auto"/>
        <w:ind w:left="832" w:right="1323" w:hanging="1"/>
        <w:jc w:val="left"/>
        <w:rPr>
          <w:sz w:val="20"/>
        </w:rPr>
      </w:pPr>
      <w:proofErr w:type="gramStart"/>
      <w:r>
        <w:rPr>
          <w:sz w:val="20"/>
        </w:rPr>
        <w:t>In order to</w:t>
      </w:r>
      <w:proofErr w:type="gramEnd"/>
      <w:r>
        <w:rPr>
          <w:sz w:val="20"/>
        </w:rPr>
        <w:t xml:space="preserve"> correct a mis-worded </w:t>
      </w:r>
      <w:proofErr w:type="gramStart"/>
      <w:r>
        <w:rPr>
          <w:sz w:val="20"/>
        </w:rPr>
        <w:t>stipulation (#</w:t>
      </w:r>
      <w:proofErr w:type="gramEnd"/>
      <w:r>
        <w:rPr>
          <w:sz w:val="20"/>
        </w:rPr>
        <w:t xml:space="preserve">26) that was intended to cap the amount of system wide traffic improvements that the applicant would be responsible for, the burden of such improvements shall shift from the City of Powder Springs and other government entities, and </w:t>
      </w:r>
      <w:proofErr w:type="gramStart"/>
      <w:r>
        <w:rPr>
          <w:sz w:val="20"/>
        </w:rPr>
        <w:t>applicant</w:t>
      </w:r>
      <w:proofErr w:type="gramEnd"/>
      <w:r>
        <w:rPr>
          <w:sz w:val="20"/>
        </w:rPr>
        <w:t xml:space="preserve"> will assume those responsibilities. </w:t>
      </w:r>
      <w:proofErr w:type="gramStart"/>
      <w:r>
        <w:rPr>
          <w:sz w:val="20"/>
        </w:rPr>
        <w:t>Applicant</w:t>
      </w:r>
      <w:proofErr w:type="gramEnd"/>
      <w:r>
        <w:rPr>
          <w:sz w:val="20"/>
        </w:rPr>
        <w:t xml:space="preserve"> will be credited for Recreation and Public Safety impact fees at the time of payment. See preliminary cost estimates shown on the attached Exhibit “A”.</w:t>
      </w:r>
    </w:p>
    <w:p w14:paraId="2F321815" w14:textId="77777777" w:rsidR="008825DC" w:rsidRDefault="008825DC">
      <w:pPr>
        <w:pStyle w:val="BodyText"/>
        <w:rPr>
          <w:sz w:val="20"/>
        </w:rPr>
      </w:pPr>
    </w:p>
    <w:p w14:paraId="2F321816" w14:textId="77777777" w:rsidR="008825DC" w:rsidRDefault="008825DC">
      <w:pPr>
        <w:pStyle w:val="BodyText"/>
        <w:rPr>
          <w:sz w:val="20"/>
        </w:rPr>
      </w:pPr>
    </w:p>
    <w:p w14:paraId="2F321817" w14:textId="77777777" w:rsidR="008825DC" w:rsidRDefault="008825DC">
      <w:pPr>
        <w:pStyle w:val="BodyText"/>
        <w:rPr>
          <w:sz w:val="20"/>
        </w:rPr>
      </w:pPr>
    </w:p>
    <w:p w14:paraId="2F321818" w14:textId="77777777" w:rsidR="008825DC" w:rsidRDefault="008825DC">
      <w:pPr>
        <w:pStyle w:val="BodyText"/>
        <w:rPr>
          <w:sz w:val="20"/>
        </w:rPr>
      </w:pPr>
    </w:p>
    <w:p w14:paraId="2F321819" w14:textId="77777777" w:rsidR="008825DC" w:rsidRDefault="008825DC">
      <w:pPr>
        <w:pStyle w:val="BodyText"/>
        <w:spacing w:before="115"/>
        <w:rPr>
          <w:sz w:val="20"/>
        </w:rPr>
      </w:pPr>
    </w:p>
    <w:p w14:paraId="2F32181A" w14:textId="77777777" w:rsidR="008825DC" w:rsidRDefault="00792234">
      <w:pPr>
        <w:spacing w:before="1"/>
        <w:ind w:left="823"/>
        <w:rPr>
          <w:sz w:val="20"/>
        </w:rPr>
      </w:pPr>
      <w:r>
        <w:rPr>
          <w:noProof/>
          <w:sz w:val="20"/>
        </w:rPr>
        <w:drawing>
          <wp:anchor distT="0" distB="0" distL="0" distR="0" simplePos="0" relativeHeight="487440384" behindDoc="1" locked="0" layoutInCell="1" allowOverlap="1" wp14:anchorId="2F321844" wp14:editId="2F321845">
            <wp:simplePos x="0" y="0"/>
            <wp:positionH relativeFrom="page">
              <wp:posOffset>3762435</wp:posOffset>
            </wp:positionH>
            <wp:positionV relativeFrom="paragraph">
              <wp:posOffset>30172</wp:posOffset>
            </wp:positionV>
            <wp:extent cx="3451062" cy="3549676"/>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5" cstate="print"/>
                    <a:stretch>
                      <a:fillRect/>
                    </a:stretch>
                  </pic:blipFill>
                  <pic:spPr>
                    <a:xfrm>
                      <a:off x="0" y="0"/>
                      <a:ext cx="3451062" cy="3549676"/>
                    </a:xfrm>
                    <a:prstGeom prst="rect">
                      <a:avLst/>
                    </a:prstGeom>
                  </pic:spPr>
                </pic:pic>
              </a:graphicData>
            </a:graphic>
          </wp:anchor>
        </w:drawing>
      </w:r>
      <w:r>
        <w:rPr>
          <w:w w:val="105"/>
          <w:sz w:val="20"/>
        </w:rPr>
        <w:t>So</w:t>
      </w:r>
      <w:r>
        <w:rPr>
          <w:spacing w:val="-13"/>
          <w:w w:val="105"/>
          <w:sz w:val="20"/>
        </w:rPr>
        <w:t xml:space="preserve"> </w:t>
      </w:r>
      <w:r>
        <w:rPr>
          <w:w w:val="105"/>
          <w:sz w:val="20"/>
        </w:rPr>
        <w:t>motioned,</w:t>
      </w:r>
      <w:r>
        <w:rPr>
          <w:spacing w:val="-3"/>
          <w:w w:val="105"/>
          <w:sz w:val="20"/>
        </w:rPr>
        <w:t xml:space="preserve"> </w:t>
      </w:r>
      <w:r>
        <w:rPr>
          <w:w w:val="105"/>
          <w:sz w:val="20"/>
        </w:rPr>
        <w:t>this</w:t>
      </w:r>
      <w:r>
        <w:rPr>
          <w:spacing w:val="-11"/>
          <w:w w:val="105"/>
          <w:sz w:val="20"/>
        </w:rPr>
        <w:t xml:space="preserve"> </w:t>
      </w:r>
      <w:r>
        <w:rPr>
          <w:rFonts w:ascii="Times New Roman"/>
          <w:b/>
          <w:w w:val="105"/>
        </w:rPr>
        <w:t>17th</w:t>
      </w:r>
      <w:r>
        <w:rPr>
          <w:rFonts w:ascii="Times New Roman"/>
          <w:b/>
          <w:spacing w:val="-14"/>
          <w:w w:val="105"/>
        </w:rPr>
        <w:t xml:space="preserve"> </w:t>
      </w:r>
      <w:r>
        <w:rPr>
          <w:w w:val="105"/>
          <w:sz w:val="20"/>
        </w:rPr>
        <w:t>day</w:t>
      </w:r>
      <w:r>
        <w:rPr>
          <w:spacing w:val="-3"/>
          <w:w w:val="105"/>
          <w:sz w:val="20"/>
        </w:rPr>
        <w:t xml:space="preserve"> </w:t>
      </w:r>
      <w:r>
        <w:rPr>
          <w:w w:val="105"/>
          <w:sz w:val="20"/>
        </w:rPr>
        <w:t>of</w:t>
      </w:r>
      <w:r>
        <w:rPr>
          <w:spacing w:val="-15"/>
          <w:w w:val="105"/>
          <w:sz w:val="20"/>
        </w:rPr>
        <w:t xml:space="preserve"> </w:t>
      </w:r>
      <w:r>
        <w:rPr>
          <w:w w:val="105"/>
          <w:sz w:val="20"/>
        </w:rPr>
        <w:t>June</w:t>
      </w:r>
      <w:r>
        <w:rPr>
          <w:spacing w:val="-5"/>
          <w:w w:val="105"/>
          <w:sz w:val="20"/>
        </w:rPr>
        <w:t xml:space="preserve"> </w:t>
      </w:r>
      <w:r>
        <w:rPr>
          <w:spacing w:val="-2"/>
          <w:w w:val="105"/>
          <w:sz w:val="20"/>
        </w:rPr>
        <w:t>2024.</w:t>
      </w:r>
    </w:p>
    <w:p w14:paraId="2F32181B" w14:textId="77777777" w:rsidR="008825DC" w:rsidRDefault="008825DC">
      <w:pPr>
        <w:pStyle w:val="BodyText"/>
        <w:rPr>
          <w:sz w:val="20"/>
        </w:rPr>
      </w:pPr>
    </w:p>
    <w:p w14:paraId="2F32181C" w14:textId="77777777" w:rsidR="008825DC" w:rsidRDefault="008825DC">
      <w:pPr>
        <w:pStyle w:val="BodyText"/>
        <w:rPr>
          <w:sz w:val="20"/>
        </w:rPr>
      </w:pPr>
    </w:p>
    <w:p w14:paraId="2F32181D" w14:textId="77777777" w:rsidR="008825DC" w:rsidRDefault="008825DC">
      <w:pPr>
        <w:pStyle w:val="BodyText"/>
        <w:rPr>
          <w:sz w:val="20"/>
        </w:rPr>
      </w:pPr>
    </w:p>
    <w:p w14:paraId="2F32181E" w14:textId="77777777" w:rsidR="008825DC" w:rsidRDefault="008825DC">
      <w:pPr>
        <w:pStyle w:val="BodyText"/>
        <w:rPr>
          <w:sz w:val="20"/>
        </w:rPr>
      </w:pPr>
    </w:p>
    <w:p w14:paraId="2F32181F" w14:textId="77777777" w:rsidR="008825DC" w:rsidRDefault="008825DC">
      <w:pPr>
        <w:pStyle w:val="BodyText"/>
        <w:rPr>
          <w:sz w:val="20"/>
        </w:rPr>
      </w:pPr>
    </w:p>
    <w:p w14:paraId="2F321820" w14:textId="77777777" w:rsidR="008825DC" w:rsidRDefault="008825DC">
      <w:pPr>
        <w:pStyle w:val="BodyText"/>
        <w:rPr>
          <w:sz w:val="20"/>
        </w:rPr>
      </w:pPr>
    </w:p>
    <w:p w14:paraId="2F321821" w14:textId="77777777" w:rsidR="008825DC" w:rsidRDefault="008825DC">
      <w:pPr>
        <w:pStyle w:val="BodyText"/>
        <w:rPr>
          <w:sz w:val="20"/>
        </w:rPr>
      </w:pPr>
    </w:p>
    <w:p w14:paraId="2F321822" w14:textId="77777777" w:rsidR="008825DC" w:rsidRDefault="008825DC">
      <w:pPr>
        <w:pStyle w:val="BodyText"/>
        <w:rPr>
          <w:sz w:val="20"/>
        </w:rPr>
      </w:pPr>
    </w:p>
    <w:p w14:paraId="2F321823" w14:textId="77777777" w:rsidR="008825DC" w:rsidRDefault="008825DC">
      <w:pPr>
        <w:pStyle w:val="BodyText"/>
        <w:rPr>
          <w:sz w:val="20"/>
        </w:rPr>
      </w:pPr>
    </w:p>
    <w:p w14:paraId="2F321824" w14:textId="77777777" w:rsidR="008825DC" w:rsidRDefault="008825DC">
      <w:pPr>
        <w:pStyle w:val="BodyText"/>
        <w:rPr>
          <w:sz w:val="20"/>
        </w:rPr>
      </w:pPr>
    </w:p>
    <w:p w14:paraId="2F321825" w14:textId="77777777" w:rsidR="008825DC" w:rsidRDefault="008825DC">
      <w:pPr>
        <w:pStyle w:val="BodyText"/>
        <w:rPr>
          <w:sz w:val="20"/>
        </w:rPr>
      </w:pPr>
    </w:p>
    <w:p w14:paraId="2F321826" w14:textId="77777777" w:rsidR="008825DC" w:rsidRDefault="008825DC">
      <w:pPr>
        <w:pStyle w:val="BodyText"/>
        <w:rPr>
          <w:sz w:val="20"/>
        </w:rPr>
      </w:pPr>
    </w:p>
    <w:p w14:paraId="2F321827" w14:textId="77777777" w:rsidR="008825DC" w:rsidRDefault="008825DC">
      <w:pPr>
        <w:pStyle w:val="BodyText"/>
        <w:rPr>
          <w:sz w:val="20"/>
        </w:rPr>
      </w:pPr>
    </w:p>
    <w:p w14:paraId="2F321828" w14:textId="77777777" w:rsidR="008825DC" w:rsidRDefault="008825DC">
      <w:pPr>
        <w:pStyle w:val="BodyText"/>
        <w:rPr>
          <w:sz w:val="20"/>
        </w:rPr>
      </w:pPr>
    </w:p>
    <w:p w14:paraId="2F321829" w14:textId="77777777" w:rsidR="008825DC" w:rsidRDefault="008825DC">
      <w:pPr>
        <w:pStyle w:val="BodyText"/>
        <w:rPr>
          <w:sz w:val="20"/>
        </w:rPr>
      </w:pPr>
    </w:p>
    <w:p w14:paraId="2F32182A" w14:textId="77777777" w:rsidR="008825DC" w:rsidRDefault="008825DC">
      <w:pPr>
        <w:pStyle w:val="BodyText"/>
        <w:rPr>
          <w:sz w:val="20"/>
        </w:rPr>
      </w:pPr>
    </w:p>
    <w:p w14:paraId="2F32182B" w14:textId="77777777" w:rsidR="008825DC" w:rsidRDefault="008825DC">
      <w:pPr>
        <w:pStyle w:val="BodyText"/>
        <w:rPr>
          <w:sz w:val="20"/>
        </w:rPr>
      </w:pPr>
    </w:p>
    <w:p w14:paraId="2F32182C" w14:textId="77777777" w:rsidR="008825DC" w:rsidRDefault="008825DC">
      <w:pPr>
        <w:pStyle w:val="BodyText"/>
        <w:rPr>
          <w:sz w:val="20"/>
        </w:rPr>
      </w:pPr>
    </w:p>
    <w:p w14:paraId="2F32182D" w14:textId="77777777" w:rsidR="008825DC" w:rsidRDefault="008825DC">
      <w:pPr>
        <w:pStyle w:val="BodyText"/>
        <w:rPr>
          <w:sz w:val="20"/>
        </w:rPr>
      </w:pPr>
    </w:p>
    <w:p w14:paraId="2F32182E" w14:textId="77777777" w:rsidR="008825DC" w:rsidRDefault="008825DC">
      <w:pPr>
        <w:pStyle w:val="BodyText"/>
        <w:rPr>
          <w:sz w:val="20"/>
        </w:rPr>
      </w:pPr>
    </w:p>
    <w:p w14:paraId="2F32182F" w14:textId="77777777" w:rsidR="008825DC" w:rsidRDefault="008825DC">
      <w:pPr>
        <w:pStyle w:val="BodyText"/>
        <w:rPr>
          <w:sz w:val="20"/>
        </w:rPr>
      </w:pPr>
    </w:p>
    <w:p w14:paraId="2F321830" w14:textId="77777777" w:rsidR="008825DC" w:rsidRDefault="008825DC">
      <w:pPr>
        <w:pStyle w:val="BodyText"/>
        <w:rPr>
          <w:sz w:val="20"/>
        </w:rPr>
      </w:pPr>
    </w:p>
    <w:p w14:paraId="2F321831" w14:textId="26ACC159" w:rsidR="008825DC" w:rsidRDefault="00792234">
      <w:pPr>
        <w:pStyle w:val="BodyText"/>
        <w:spacing w:before="134"/>
        <w:rPr>
          <w:sz w:val="20"/>
        </w:rPr>
      </w:pPr>
      <w:r>
        <w:rPr>
          <w:noProof/>
          <w:sz w:val="20"/>
        </w:rPr>
        <w:drawing>
          <wp:inline distT="0" distB="0" distL="0" distR="0" wp14:anchorId="2F321846" wp14:editId="48C506CF">
            <wp:extent cx="2362200" cy="726440"/>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62200" cy="726440"/>
                    </a:xfrm>
                    <a:prstGeom prst="rect">
                      <a:avLst/>
                    </a:prstGeom>
                  </pic:spPr>
                </pic:pic>
              </a:graphicData>
            </a:graphic>
          </wp:inline>
        </w:drawing>
      </w:r>
    </w:p>
    <w:p w14:paraId="7B5E6BF1" w14:textId="182E7E18" w:rsidR="00A21018" w:rsidRDefault="00A21018">
      <w:pPr>
        <w:rPr>
          <w:sz w:val="20"/>
          <w:szCs w:val="19"/>
        </w:rPr>
      </w:pPr>
      <w:r>
        <w:rPr>
          <w:sz w:val="20"/>
        </w:rPr>
        <w:br w:type="page"/>
      </w:r>
    </w:p>
    <w:p w14:paraId="183E4A36" w14:textId="77777777" w:rsidR="00913722" w:rsidRDefault="00913722" w:rsidP="00913722">
      <w:pPr>
        <w:spacing w:after="160"/>
        <w:jc w:val="center"/>
        <w:rPr>
          <w:i/>
          <w:iCs/>
        </w:rPr>
      </w:pPr>
      <w:r w:rsidRPr="003D30CD">
        <w:rPr>
          <w:i/>
          <w:iCs/>
        </w:rPr>
        <w:lastRenderedPageBreak/>
        <w:t>Exhibit “A”</w:t>
      </w:r>
    </w:p>
    <w:p w14:paraId="28B1B8A2" w14:textId="77777777" w:rsidR="00913722" w:rsidRDefault="00913722" w:rsidP="00913722">
      <w:pPr>
        <w:spacing w:after="160"/>
        <w:jc w:val="center"/>
        <w:rPr>
          <w:i/>
          <w:iCs/>
        </w:rPr>
      </w:pPr>
      <w:r>
        <w:rPr>
          <w:i/>
          <w:iCs/>
        </w:rPr>
        <w:t>Cost Estimates for System Improvements</w:t>
      </w:r>
    </w:p>
    <w:p w14:paraId="4504EF79" w14:textId="77777777" w:rsidR="00913722" w:rsidRDefault="00913722" w:rsidP="00913722">
      <w:pPr>
        <w:spacing w:after="160"/>
        <w:jc w:val="center"/>
        <w:rPr>
          <w:i/>
          <w:iCs/>
        </w:rPr>
      </w:pPr>
    </w:p>
    <w:p w14:paraId="6963DFE1" w14:textId="77777777" w:rsidR="00913722" w:rsidRPr="00046166" w:rsidRDefault="00913722" w:rsidP="00913722">
      <w:pPr>
        <w:spacing w:after="160" w:line="276" w:lineRule="auto"/>
        <w:rPr>
          <w:i/>
          <w:iCs/>
        </w:rPr>
      </w:pPr>
      <w:r w:rsidRPr="00046166">
        <w:rPr>
          <w:b/>
          <w:bCs/>
          <w:i/>
          <w:iCs/>
        </w:rPr>
        <w:t>Preliminary planning-level cost estimate — May 2026 dollars</w:t>
      </w:r>
    </w:p>
    <w:p w14:paraId="37909C4C" w14:textId="77777777" w:rsidR="00913722" w:rsidRPr="00046166" w:rsidRDefault="00913722" w:rsidP="00913722">
      <w:pPr>
        <w:spacing w:after="160" w:line="276" w:lineRule="auto"/>
        <w:rPr>
          <w:i/>
          <w:iCs/>
        </w:rPr>
      </w:pPr>
      <w:r w:rsidRPr="00046166">
        <w:rPr>
          <w:i/>
          <w:iCs/>
        </w:rPr>
        <w:t xml:space="preserve">Assumptions: AASHTO/AASHTO Green Book geometry, Cobb DOT roadway standards, GDOT traffic-signal standards, ADA ramps/crosswalks, urban arterial traffic control, drainage adjustments, utility allowance, and 30% conceptual contingency. Cobb DOT publishes its roadway design/development standards and plan details online, and GDOT’s signal guide requires design attention to pole placement, utilities, ADA ramps, pedestrian signal faces, and detection.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33"/>
        <w:gridCol w:w="1507"/>
        <w:gridCol w:w="1563"/>
        <w:gridCol w:w="1577"/>
      </w:tblGrid>
      <w:tr w:rsidR="00913722" w:rsidRPr="00046166" w14:paraId="2D0F1D63" w14:textId="77777777" w:rsidTr="00BC71D2">
        <w:trPr>
          <w:tblHeader/>
          <w:tblCellSpacing w:w="15" w:type="dxa"/>
        </w:trPr>
        <w:tc>
          <w:tcPr>
            <w:tcW w:w="0" w:type="auto"/>
            <w:vAlign w:val="center"/>
            <w:hideMark/>
          </w:tcPr>
          <w:p w14:paraId="41C8D61E" w14:textId="77777777" w:rsidR="00913722" w:rsidRPr="00046166" w:rsidRDefault="00913722" w:rsidP="00BC71D2">
            <w:pPr>
              <w:spacing w:after="160" w:line="276" w:lineRule="auto"/>
              <w:rPr>
                <w:b/>
                <w:bCs/>
                <w:i/>
                <w:iCs/>
              </w:rPr>
            </w:pPr>
            <w:r w:rsidRPr="00046166">
              <w:rPr>
                <w:b/>
                <w:bCs/>
                <w:i/>
                <w:iCs/>
              </w:rPr>
              <w:t>Improvement package</w:t>
            </w:r>
          </w:p>
        </w:tc>
        <w:tc>
          <w:tcPr>
            <w:tcW w:w="0" w:type="auto"/>
            <w:vAlign w:val="center"/>
            <w:hideMark/>
          </w:tcPr>
          <w:p w14:paraId="50CB13D1" w14:textId="77777777" w:rsidR="00913722" w:rsidRPr="00046166" w:rsidRDefault="00913722" w:rsidP="00BC71D2">
            <w:pPr>
              <w:spacing w:after="160" w:line="276" w:lineRule="auto"/>
              <w:rPr>
                <w:b/>
                <w:bCs/>
                <w:i/>
                <w:iCs/>
              </w:rPr>
            </w:pPr>
            <w:r w:rsidRPr="00046166">
              <w:rPr>
                <w:b/>
                <w:bCs/>
                <w:i/>
                <w:iCs/>
              </w:rPr>
              <w:t>Preliminary low</w:t>
            </w:r>
          </w:p>
        </w:tc>
        <w:tc>
          <w:tcPr>
            <w:tcW w:w="0" w:type="auto"/>
            <w:vAlign w:val="center"/>
            <w:hideMark/>
          </w:tcPr>
          <w:p w14:paraId="19C40761" w14:textId="77777777" w:rsidR="00913722" w:rsidRPr="00046166" w:rsidRDefault="00913722" w:rsidP="00BC71D2">
            <w:pPr>
              <w:spacing w:after="160" w:line="276" w:lineRule="auto"/>
              <w:rPr>
                <w:b/>
                <w:bCs/>
                <w:i/>
                <w:iCs/>
              </w:rPr>
            </w:pPr>
            <w:r w:rsidRPr="00046166">
              <w:rPr>
                <w:b/>
                <w:bCs/>
                <w:i/>
                <w:iCs/>
              </w:rPr>
              <w:t>Preliminary high</w:t>
            </w:r>
          </w:p>
        </w:tc>
        <w:tc>
          <w:tcPr>
            <w:tcW w:w="0" w:type="auto"/>
            <w:vAlign w:val="center"/>
            <w:hideMark/>
          </w:tcPr>
          <w:p w14:paraId="105BCE89" w14:textId="77777777" w:rsidR="00913722" w:rsidRPr="00046166" w:rsidRDefault="00913722" w:rsidP="00BC71D2">
            <w:pPr>
              <w:spacing w:after="160" w:line="276" w:lineRule="auto"/>
              <w:rPr>
                <w:b/>
                <w:bCs/>
                <w:i/>
                <w:iCs/>
              </w:rPr>
            </w:pPr>
            <w:r w:rsidRPr="00046166">
              <w:rPr>
                <w:b/>
                <w:bCs/>
                <w:i/>
                <w:iCs/>
              </w:rPr>
              <w:t>Planning midpoint</w:t>
            </w:r>
          </w:p>
        </w:tc>
      </w:tr>
      <w:tr w:rsidR="00913722" w:rsidRPr="00046166" w14:paraId="2D81872C" w14:textId="77777777" w:rsidTr="00BC71D2">
        <w:trPr>
          <w:tblCellSpacing w:w="15" w:type="dxa"/>
        </w:trPr>
        <w:tc>
          <w:tcPr>
            <w:tcW w:w="0" w:type="auto"/>
            <w:vAlign w:val="center"/>
            <w:hideMark/>
          </w:tcPr>
          <w:p w14:paraId="37E71A9C" w14:textId="77777777" w:rsidR="00913722" w:rsidRPr="00046166" w:rsidRDefault="00913722" w:rsidP="00BC71D2">
            <w:pPr>
              <w:spacing w:after="160" w:line="276" w:lineRule="auto"/>
              <w:rPr>
                <w:i/>
                <w:iCs/>
              </w:rPr>
            </w:pPr>
            <w:r w:rsidRPr="00046166">
              <w:rPr>
                <w:b/>
                <w:bCs/>
                <w:i/>
                <w:iCs/>
              </w:rPr>
              <w:t>1. Barrett Pkwy &amp; Macedonia Rd — widening + mast-arm signal improvements</w:t>
            </w:r>
          </w:p>
        </w:tc>
        <w:tc>
          <w:tcPr>
            <w:tcW w:w="0" w:type="auto"/>
            <w:vAlign w:val="center"/>
            <w:hideMark/>
          </w:tcPr>
          <w:p w14:paraId="37F49CA0" w14:textId="77777777" w:rsidR="00913722" w:rsidRPr="00046166" w:rsidRDefault="00913722" w:rsidP="00BC71D2">
            <w:pPr>
              <w:spacing w:after="160" w:line="276" w:lineRule="auto"/>
              <w:rPr>
                <w:i/>
                <w:iCs/>
              </w:rPr>
            </w:pPr>
            <w:r w:rsidRPr="00046166">
              <w:rPr>
                <w:b/>
                <w:bCs/>
                <w:i/>
                <w:iCs/>
              </w:rPr>
              <w:t>$2.1M</w:t>
            </w:r>
          </w:p>
        </w:tc>
        <w:tc>
          <w:tcPr>
            <w:tcW w:w="0" w:type="auto"/>
            <w:vAlign w:val="center"/>
            <w:hideMark/>
          </w:tcPr>
          <w:p w14:paraId="3E298AAE" w14:textId="77777777" w:rsidR="00913722" w:rsidRPr="00046166" w:rsidRDefault="00913722" w:rsidP="00BC71D2">
            <w:pPr>
              <w:spacing w:after="160" w:line="276" w:lineRule="auto"/>
              <w:rPr>
                <w:i/>
                <w:iCs/>
              </w:rPr>
            </w:pPr>
            <w:r w:rsidRPr="00046166">
              <w:rPr>
                <w:b/>
                <w:bCs/>
                <w:i/>
                <w:iCs/>
              </w:rPr>
              <w:t>$3.0M</w:t>
            </w:r>
          </w:p>
        </w:tc>
        <w:tc>
          <w:tcPr>
            <w:tcW w:w="0" w:type="auto"/>
            <w:vAlign w:val="center"/>
            <w:hideMark/>
          </w:tcPr>
          <w:p w14:paraId="5ABA05E8" w14:textId="77777777" w:rsidR="00913722" w:rsidRPr="00046166" w:rsidRDefault="00913722" w:rsidP="00BC71D2">
            <w:pPr>
              <w:spacing w:after="160" w:line="276" w:lineRule="auto"/>
              <w:rPr>
                <w:i/>
                <w:iCs/>
              </w:rPr>
            </w:pPr>
            <w:r w:rsidRPr="00046166">
              <w:rPr>
                <w:b/>
                <w:bCs/>
                <w:i/>
                <w:iCs/>
              </w:rPr>
              <w:t>$2.55M</w:t>
            </w:r>
          </w:p>
        </w:tc>
      </w:tr>
      <w:tr w:rsidR="00913722" w:rsidRPr="00046166" w14:paraId="3A167DAC" w14:textId="77777777" w:rsidTr="00BC71D2">
        <w:trPr>
          <w:tblCellSpacing w:w="15" w:type="dxa"/>
        </w:trPr>
        <w:tc>
          <w:tcPr>
            <w:tcW w:w="0" w:type="auto"/>
            <w:vAlign w:val="center"/>
            <w:hideMark/>
          </w:tcPr>
          <w:p w14:paraId="5D2B806B" w14:textId="77777777" w:rsidR="00913722" w:rsidRPr="00046166" w:rsidRDefault="00913722" w:rsidP="00BC71D2">
            <w:pPr>
              <w:spacing w:after="160" w:line="276" w:lineRule="auto"/>
              <w:rPr>
                <w:i/>
                <w:iCs/>
              </w:rPr>
            </w:pPr>
            <w:r w:rsidRPr="00046166">
              <w:rPr>
                <w:b/>
                <w:bCs/>
                <w:i/>
                <w:iCs/>
              </w:rPr>
              <w:t>2. Barrett Pkwy &amp; Laura Brown Way — widening + new mast-arm signal</w:t>
            </w:r>
          </w:p>
        </w:tc>
        <w:tc>
          <w:tcPr>
            <w:tcW w:w="0" w:type="auto"/>
            <w:vAlign w:val="center"/>
            <w:hideMark/>
          </w:tcPr>
          <w:p w14:paraId="68EA761D" w14:textId="77777777" w:rsidR="00913722" w:rsidRPr="00046166" w:rsidRDefault="00913722" w:rsidP="00BC71D2">
            <w:pPr>
              <w:spacing w:after="160" w:line="276" w:lineRule="auto"/>
              <w:rPr>
                <w:i/>
                <w:iCs/>
              </w:rPr>
            </w:pPr>
            <w:r w:rsidRPr="00046166">
              <w:rPr>
                <w:b/>
                <w:bCs/>
                <w:i/>
                <w:iCs/>
              </w:rPr>
              <w:t>$2.4M</w:t>
            </w:r>
          </w:p>
        </w:tc>
        <w:tc>
          <w:tcPr>
            <w:tcW w:w="0" w:type="auto"/>
            <w:vAlign w:val="center"/>
            <w:hideMark/>
          </w:tcPr>
          <w:p w14:paraId="05C2304C" w14:textId="77777777" w:rsidR="00913722" w:rsidRPr="00046166" w:rsidRDefault="00913722" w:rsidP="00BC71D2">
            <w:pPr>
              <w:spacing w:after="160" w:line="276" w:lineRule="auto"/>
              <w:rPr>
                <w:i/>
                <w:iCs/>
              </w:rPr>
            </w:pPr>
            <w:r w:rsidRPr="00046166">
              <w:rPr>
                <w:b/>
                <w:bCs/>
                <w:i/>
                <w:iCs/>
              </w:rPr>
              <w:t>$3.5M</w:t>
            </w:r>
          </w:p>
        </w:tc>
        <w:tc>
          <w:tcPr>
            <w:tcW w:w="0" w:type="auto"/>
            <w:vAlign w:val="center"/>
            <w:hideMark/>
          </w:tcPr>
          <w:p w14:paraId="05C38D75" w14:textId="77777777" w:rsidR="00913722" w:rsidRPr="00046166" w:rsidRDefault="00913722" w:rsidP="00BC71D2">
            <w:pPr>
              <w:spacing w:after="160" w:line="276" w:lineRule="auto"/>
              <w:rPr>
                <w:i/>
                <w:iCs/>
              </w:rPr>
            </w:pPr>
            <w:r w:rsidRPr="00046166">
              <w:rPr>
                <w:b/>
                <w:bCs/>
                <w:i/>
                <w:iCs/>
              </w:rPr>
              <w:t>$2.95M</w:t>
            </w:r>
          </w:p>
        </w:tc>
      </w:tr>
      <w:tr w:rsidR="00913722" w:rsidRPr="00046166" w14:paraId="2DFEE686" w14:textId="77777777" w:rsidTr="00BC71D2">
        <w:trPr>
          <w:tblCellSpacing w:w="15" w:type="dxa"/>
        </w:trPr>
        <w:tc>
          <w:tcPr>
            <w:tcW w:w="0" w:type="auto"/>
            <w:vAlign w:val="center"/>
            <w:hideMark/>
          </w:tcPr>
          <w:p w14:paraId="0BE003DB" w14:textId="77777777" w:rsidR="00913722" w:rsidRPr="00046166" w:rsidRDefault="00913722" w:rsidP="00BC71D2">
            <w:pPr>
              <w:spacing w:after="160" w:line="276" w:lineRule="auto"/>
              <w:rPr>
                <w:i/>
                <w:iCs/>
              </w:rPr>
            </w:pPr>
            <w:r w:rsidRPr="00046166">
              <w:rPr>
                <w:b/>
                <w:bCs/>
                <w:i/>
                <w:iCs/>
              </w:rPr>
              <w:t>3. Barrett Pkwy &amp; Macedonia Rd — widening only, no signal mast-arm work</w:t>
            </w:r>
          </w:p>
        </w:tc>
        <w:tc>
          <w:tcPr>
            <w:tcW w:w="0" w:type="auto"/>
            <w:vAlign w:val="center"/>
            <w:hideMark/>
          </w:tcPr>
          <w:p w14:paraId="2C00B044" w14:textId="77777777" w:rsidR="00913722" w:rsidRPr="00046166" w:rsidRDefault="00913722" w:rsidP="00BC71D2">
            <w:pPr>
              <w:spacing w:after="160" w:line="276" w:lineRule="auto"/>
              <w:rPr>
                <w:i/>
                <w:iCs/>
              </w:rPr>
            </w:pPr>
            <w:r w:rsidRPr="00046166">
              <w:rPr>
                <w:b/>
                <w:bCs/>
                <w:i/>
                <w:iCs/>
              </w:rPr>
              <w:t>$1.35M</w:t>
            </w:r>
          </w:p>
        </w:tc>
        <w:tc>
          <w:tcPr>
            <w:tcW w:w="0" w:type="auto"/>
            <w:vAlign w:val="center"/>
            <w:hideMark/>
          </w:tcPr>
          <w:p w14:paraId="3176F406" w14:textId="77777777" w:rsidR="00913722" w:rsidRPr="00046166" w:rsidRDefault="00913722" w:rsidP="00BC71D2">
            <w:pPr>
              <w:spacing w:after="160" w:line="276" w:lineRule="auto"/>
              <w:rPr>
                <w:i/>
                <w:iCs/>
              </w:rPr>
            </w:pPr>
            <w:r w:rsidRPr="00046166">
              <w:rPr>
                <w:b/>
                <w:bCs/>
                <w:i/>
                <w:iCs/>
              </w:rPr>
              <w:t>$1.95M</w:t>
            </w:r>
          </w:p>
        </w:tc>
        <w:tc>
          <w:tcPr>
            <w:tcW w:w="0" w:type="auto"/>
            <w:vAlign w:val="center"/>
            <w:hideMark/>
          </w:tcPr>
          <w:p w14:paraId="3B7C636B" w14:textId="77777777" w:rsidR="00913722" w:rsidRPr="00046166" w:rsidRDefault="00913722" w:rsidP="00BC71D2">
            <w:pPr>
              <w:spacing w:after="160" w:line="276" w:lineRule="auto"/>
              <w:rPr>
                <w:i/>
                <w:iCs/>
              </w:rPr>
            </w:pPr>
            <w:r w:rsidRPr="00046166">
              <w:rPr>
                <w:b/>
                <w:bCs/>
                <w:i/>
                <w:iCs/>
              </w:rPr>
              <w:t>$1.65M</w:t>
            </w:r>
          </w:p>
        </w:tc>
      </w:tr>
    </w:tbl>
    <w:p w14:paraId="4AA80D06" w14:textId="77777777" w:rsidR="00A21018" w:rsidRDefault="00A21018">
      <w:pPr>
        <w:pStyle w:val="BodyText"/>
        <w:spacing w:before="134"/>
        <w:rPr>
          <w:sz w:val="20"/>
        </w:rPr>
      </w:pPr>
    </w:p>
    <w:sectPr w:rsidR="00A21018">
      <w:pgSz w:w="12240" w:h="15840"/>
      <w:pgMar w:top="1600" w:right="72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2C4D"/>
    <w:multiLevelType w:val="hybridMultilevel"/>
    <w:tmpl w:val="6AE8D192"/>
    <w:lvl w:ilvl="0" w:tplc="73D2D32E">
      <w:start w:val="1"/>
      <w:numFmt w:val="decimal"/>
      <w:lvlText w:val="%1."/>
      <w:lvlJc w:val="left"/>
      <w:pPr>
        <w:ind w:left="767" w:hanging="696"/>
        <w:jc w:val="right"/>
      </w:pPr>
      <w:rPr>
        <w:rFonts w:hint="default"/>
        <w:spacing w:val="-1"/>
        <w:w w:val="105"/>
        <w:lang w:val="en-US" w:eastAsia="en-US" w:bidi="ar-SA"/>
      </w:rPr>
    </w:lvl>
    <w:lvl w:ilvl="1" w:tplc="06DA3E2A">
      <w:start w:val="1"/>
      <w:numFmt w:val="decimal"/>
      <w:lvlText w:val="%2."/>
      <w:lvlJc w:val="left"/>
      <w:pPr>
        <w:ind w:left="2507" w:hanging="339"/>
        <w:jc w:val="left"/>
      </w:pPr>
      <w:rPr>
        <w:rFonts w:hint="default"/>
        <w:spacing w:val="-1"/>
        <w:w w:val="109"/>
        <w:lang w:val="en-US" w:eastAsia="en-US" w:bidi="ar-SA"/>
      </w:rPr>
    </w:lvl>
    <w:lvl w:ilvl="2" w:tplc="627CC096">
      <w:numFmt w:val="bullet"/>
      <w:lvlText w:val="•"/>
      <w:lvlJc w:val="left"/>
      <w:pPr>
        <w:ind w:left="3342" w:hanging="339"/>
      </w:pPr>
      <w:rPr>
        <w:rFonts w:hint="default"/>
        <w:lang w:val="en-US" w:eastAsia="en-US" w:bidi="ar-SA"/>
      </w:rPr>
    </w:lvl>
    <w:lvl w:ilvl="3" w:tplc="E73A46C6">
      <w:numFmt w:val="bullet"/>
      <w:lvlText w:val="•"/>
      <w:lvlJc w:val="left"/>
      <w:pPr>
        <w:ind w:left="4184" w:hanging="339"/>
      </w:pPr>
      <w:rPr>
        <w:rFonts w:hint="default"/>
        <w:lang w:val="en-US" w:eastAsia="en-US" w:bidi="ar-SA"/>
      </w:rPr>
    </w:lvl>
    <w:lvl w:ilvl="4" w:tplc="7676F44E">
      <w:numFmt w:val="bullet"/>
      <w:lvlText w:val="•"/>
      <w:lvlJc w:val="left"/>
      <w:pPr>
        <w:ind w:left="5026" w:hanging="339"/>
      </w:pPr>
      <w:rPr>
        <w:rFonts w:hint="default"/>
        <w:lang w:val="en-US" w:eastAsia="en-US" w:bidi="ar-SA"/>
      </w:rPr>
    </w:lvl>
    <w:lvl w:ilvl="5" w:tplc="16FAF12E">
      <w:numFmt w:val="bullet"/>
      <w:lvlText w:val="•"/>
      <w:lvlJc w:val="left"/>
      <w:pPr>
        <w:ind w:left="5868" w:hanging="339"/>
      </w:pPr>
      <w:rPr>
        <w:rFonts w:hint="default"/>
        <w:lang w:val="en-US" w:eastAsia="en-US" w:bidi="ar-SA"/>
      </w:rPr>
    </w:lvl>
    <w:lvl w:ilvl="6" w:tplc="0F9AC8B8">
      <w:numFmt w:val="bullet"/>
      <w:lvlText w:val="•"/>
      <w:lvlJc w:val="left"/>
      <w:pPr>
        <w:ind w:left="6711" w:hanging="339"/>
      </w:pPr>
      <w:rPr>
        <w:rFonts w:hint="default"/>
        <w:lang w:val="en-US" w:eastAsia="en-US" w:bidi="ar-SA"/>
      </w:rPr>
    </w:lvl>
    <w:lvl w:ilvl="7" w:tplc="B442C7D8">
      <w:numFmt w:val="bullet"/>
      <w:lvlText w:val="•"/>
      <w:lvlJc w:val="left"/>
      <w:pPr>
        <w:ind w:left="7553" w:hanging="339"/>
      </w:pPr>
      <w:rPr>
        <w:rFonts w:hint="default"/>
        <w:lang w:val="en-US" w:eastAsia="en-US" w:bidi="ar-SA"/>
      </w:rPr>
    </w:lvl>
    <w:lvl w:ilvl="8" w:tplc="24D4322E">
      <w:numFmt w:val="bullet"/>
      <w:lvlText w:val="•"/>
      <w:lvlJc w:val="left"/>
      <w:pPr>
        <w:ind w:left="8395" w:hanging="339"/>
      </w:pPr>
      <w:rPr>
        <w:rFonts w:hint="default"/>
        <w:lang w:val="en-US" w:eastAsia="en-US" w:bidi="ar-SA"/>
      </w:rPr>
    </w:lvl>
  </w:abstractNum>
  <w:abstractNum w:abstractNumId="1" w15:restartNumberingAfterBreak="0">
    <w:nsid w:val="270943E2"/>
    <w:multiLevelType w:val="hybridMultilevel"/>
    <w:tmpl w:val="05E20C74"/>
    <w:lvl w:ilvl="0" w:tplc="17D23C2E">
      <w:start w:val="1"/>
      <w:numFmt w:val="lowerLetter"/>
      <w:lvlText w:val="%1."/>
      <w:lvlJc w:val="left"/>
      <w:pPr>
        <w:ind w:left="1818" w:hanging="336"/>
        <w:jc w:val="left"/>
      </w:pPr>
      <w:rPr>
        <w:rFonts w:ascii="Arial" w:eastAsia="Arial" w:hAnsi="Arial" w:cs="Arial" w:hint="default"/>
        <w:b w:val="0"/>
        <w:bCs w:val="0"/>
        <w:i w:val="0"/>
        <w:iCs w:val="0"/>
        <w:spacing w:val="-1"/>
        <w:w w:val="99"/>
        <w:sz w:val="19"/>
        <w:szCs w:val="19"/>
        <w:lang w:val="en-US" w:eastAsia="en-US" w:bidi="ar-SA"/>
      </w:rPr>
    </w:lvl>
    <w:lvl w:ilvl="1" w:tplc="FA2C2622">
      <w:numFmt w:val="bullet"/>
      <w:lvlText w:val="•"/>
      <w:lvlJc w:val="left"/>
      <w:pPr>
        <w:ind w:left="2646" w:hanging="336"/>
      </w:pPr>
      <w:rPr>
        <w:rFonts w:hint="default"/>
        <w:lang w:val="en-US" w:eastAsia="en-US" w:bidi="ar-SA"/>
      </w:rPr>
    </w:lvl>
    <w:lvl w:ilvl="2" w:tplc="62329494">
      <w:numFmt w:val="bullet"/>
      <w:lvlText w:val="•"/>
      <w:lvlJc w:val="left"/>
      <w:pPr>
        <w:ind w:left="3472" w:hanging="336"/>
      </w:pPr>
      <w:rPr>
        <w:rFonts w:hint="default"/>
        <w:lang w:val="en-US" w:eastAsia="en-US" w:bidi="ar-SA"/>
      </w:rPr>
    </w:lvl>
    <w:lvl w:ilvl="3" w:tplc="7A048F68">
      <w:numFmt w:val="bullet"/>
      <w:lvlText w:val="•"/>
      <w:lvlJc w:val="left"/>
      <w:pPr>
        <w:ind w:left="4298" w:hanging="336"/>
      </w:pPr>
      <w:rPr>
        <w:rFonts w:hint="default"/>
        <w:lang w:val="en-US" w:eastAsia="en-US" w:bidi="ar-SA"/>
      </w:rPr>
    </w:lvl>
    <w:lvl w:ilvl="4" w:tplc="0F8020CC">
      <w:numFmt w:val="bullet"/>
      <w:lvlText w:val="•"/>
      <w:lvlJc w:val="left"/>
      <w:pPr>
        <w:ind w:left="5124" w:hanging="336"/>
      </w:pPr>
      <w:rPr>
        <w:rFonts w:hint="default"/>
        <w:lang w:val="en-US" w:eastAsia="en-US" w:bidi="ar-SA"/>
      </w:rPr>
    </w:lvl>
    <w:lvl w:ilvl="5" w:tplc="AED494C6">
      <w:numFmt w:val="bullet"/>
      <w:lvlText w:val="•"/>
      <w:lvlJc w:val="left"/>
      <w:pPr>
        <w:ind w:left="5950" w:hanging="336"/>
      </w:pPr>
      <w:rPr>
        <w:rFonts w:hint="default"/>
        <w:lang w:val="en-US" w:eastAsia="en-US" w:bidi="ar-SA"/>
      </w:rPr>
    </w:lvl>
    <w:lvl w:ilvl="6" w:tplc="0D8C05CE">
      <w:numFmt w:val="bullet"/>
      <w:lvlText w:val="•"/>
      <w:lvlJc w:val="left"/>
      <w:pPr>
        <w:ind w:left="6776" w:hanging="336"/>
      </w:pPr>
      <w:rPr>
        <w:rFonts w:hint="default"/>
        <w:lang w:val="en-US" w:eastAsia="en-US" w:bidi="ar-SA"/>
      </w:rPr>
    </w:lvl>
    <w:lvl w:ilvl="7" w:tplc="1004E04A">
      <w:numFmt w:val="bullet"/>
      <w:lvlText w:val="•"/>
      <w:lvlJc w:val="left"/>
      <w:pPr>
        <w:ind w:left="7602" w:hanging="336"/>
      </w:pPr>
      <w:rPr>
        <w:rFonts w:hint="default"/>
        <w:lang w:val="en-US" w:eastAsia="en-US" w:bidi="ar-SA"/>
      </w:rPr>
    </w:lvl>
    <w:lvl w:ilvl="8" w:tplc="2F1472DC">
      <w:numFmt w:val="bullet"/>
      <w:lvlText w:val="•"/>
      <w:lvlJc w:val="left"/>
      <w:pPr>
        <w:ind w:left="8428" w:hanging="336"/>
      </w:pPr>
      <w:rPr>
        <w:rFonts w:hint="default"/>
        <w:lang w:val="en-US" w:eastAsia="en-US" w:bidi="ar-SA"/>
      </w:rPr>
    </w:lvl>
  </w:abstractNum>
  <w:abstractNum w:abstractNumId="2" w15:restartNumberingAfterBreak="0">
    <w:nsid w:val="2BBD4005"/>
    <w:multiLevelType w:val="hybridMultilevel"/>
    <w:tmpl w:val="7AA6BDDE"/>
    <w:lvl w:ilvl="0" w:tplc="884A2354">
      <w:start w:val="1"/>
      <w:numFmt w:val="lowerLetter"/>
      <w:lvlText w:val="%1."/>
      <w:lvlJc w:val="left"/>
      <w:pPr>
        <w:ind w:left="2269" w:hanging="340"/>
        <w:jc w:val="left"/>
      </w:pPr>
      <w:rPr>
        <w:rFonts w:ascii="Arial" w:eastAsia="Arial" w:hAnsi="Arial" w:cs="Arial" w:hint="default"/>
        <w:b w:val="0"/>
        <w:bCs w:val="0"/>
        <w:i w:val="0"/>
        <w:iCs w:val="0"/>
        <w:spacing w:val="-1"/>
        <w:w w:val="94"/>
        <w:sz w:val="19"/>
        <w:szCs w:val="19"/>
        <w:lang w:val="en-US" w:eastAsia="en-US" w:bidi="ar-SA"/>
      </w:rPr>
    </w:lvl>
    <w:lvl w:ilvl="1" w:tplc="B728FC00">
      <w:numFmt w:val="bullet"/>
      <w:lvlText w:val="•"/>
      <w:lvlJc w:val="left"/>
      <w:pPr>
        <w:ind w:left="3042" w:hanging="340"/>
      </w:pPr>
      <w:rPr>
        <w:rFonts w:hint="default"/>
        <w:lang w:val="en-US" w:eastAsia="en-US" w:bidi="ar-SA"/>
      </w:rPr>
    </w:lvl>
    <w:lvl w:ilvl="2" w:tplc="3F0E5488">
      <w:numFmt w:val="bullet"/>
      <w:lvlText w:val="•"/>
      <w:lvlJc w:val="left"/>
      <w:pPr>
        <w:ind w:left="3824" w:hanging="340"/>
      </w:pPr>
      <w:rPr>
        <w:rFonts w:hint="default"/>
        <w:lang w:val="en-US" w:eastAsia="en-US" w:bidi="ar-SA"/>
      </w:rPr>
    </w:lvl>
    <w:lvl w:ilvl="3" w:tplc="736ED204">
      <w:numFmt w:val="bullet"/>
      <w:lvlText w:val="•"/>
      <w:lvlJc w:val="left"/>
      <w:pPr>
        <w:ind w:left="4606" w:hanging="340"/>
      </w:pPr>
      <w:rPr>
        <w:rFonts w:hint="default"/>
        <w:lang w:val="en-US" w:eastAsia="en-US" w:bidi="ar-SA"/>
      </w:rPr>
    </w:lvl>
    <w:lvl w:ilvl="4" w:tplc="5D7CC62A">
      <w:numFmt w:val="bullet"/>
      <w:lvlText w:val="•"/>
      <w:lvlJc w:val="left"/>
      <w:pPr>
        <w:ind w:left="5388" w:hanging="340"/>
      </w:pPr>
      <w:rPr>
        <w:rFonts w:hint="default"/>
        <w:lang w:val="en-US" w:eastAsia="en-US" w:bidi="ar-SA"/>
      </w:rPr>
    </w:lvl>
    <w:lvl w:ilvl="5" w:tplc="D5A6C354">
      <w:numFmt w:val="bullet"/>
      <w:lvlText w:val="•"/>
      <w:lvlJc w:val="left"/>
      <w:pPr>
        <w:ind w:left="6170" w:hanging="340"/>
      </w:pPr>
      <w:rPr>
        <w:rFonts w:hint="default"/>
        <w:lang w:val="en-US" w:eastAsia="en-US" w:bidi="ar-SA"/>
      </w:rPr>
    </w:lvl>
    <w:lvl w:ilvl="6" w:tplc="1C4E5974">
      <w:numFmt w:val="bullet"/>
      <w:lvlText w:val="•"/>
      <w:lvlJc w:val="left"/>
      <w:pPr>
        <w:ind w:left="6952" w:hanging="340"/>
      </w:pPr>
      <w:rPr>
        <w:rFonts w:hint="default"/>
        <w:lang w:val="en-US" w:eastAsia="en-US" w:bidi="ar-SA"/>
      </w:rPr>
    </w:lvl>
    <w:lvl w:ilvl="7" w:tplc="1A7A240A">
      <w:numFmt w:val="bullet"/>
      <w:lvlText w:val="•"/>
      <w:lvlJc w:val="left"/>
      <w:pPr>
        <w:ind w:left="7734" w:hanging="340"/>
      </w:pPr>
      <w:rPr>
        <w:rFonts w:hint="default"/>
        <w:lang w:val="en-US" w:eastAsia="en-US" w:bidi="ar-SA"/>
      </w:rPr>
    </w:lvl>
    <w:lvl w:ilvl="8" w:tplc="EB64F76E">
      <w:numFmt w:val="bullet"/>
      <w:lvlText w:val="•"/>
      <w:lvlJc w:val="left"/>
      <w:pPr>
        <w:ind w:left="8516" w:hanging="340"/>
      </w:pPr>
      <w:rPr>
        <w:rFonts w:hint="default"/>
        <w:lang w:val="en-US" w:eastAsia="en-US" w:bidi="ar-SA"/>
      </w:rPr>
    </w:lvl>
  </w:abstractNum>
  <w:abstractNum w:abstractNumId="3" w15:restartNumberingAfterBreak="0">
    <w:nsid w:val="2FB45A3B"/>
    <w:multiLevelType w:val="hybridMultilevel"/>
    <w:tmpl w:val="8D2AEF1A"/>
    <w:lvl w:ilvl="0" w:tplc="7B90C5D6">
      <w:start w:val="1"/>
      <w:numFmt w:val="lowerRoman"/>
      <w:lvlText w:val="%1."/>
      <w:lvlJc w:val="left"/>
      <w:pPr>
        <w:ind w:left="1494" w:hanging="451"/>
        <w:jc w:val="right"/>
      </w:pPr>
      <w:rPr>
        <w:rFonts w:ascii="Arial" w:eastAsia="Arial" w:hAnsi="Arial" w:cs="Arial" w:hint="default"/>
        <w:b w:val="0"/>
        <w:bCs w:val="0"/>
        <w:i w:val="0"/>
        <w:iCs w:val="0"/>
        <w:spacing w:val="-1"/>
        <w:w w:val="106"/>
        <w:sz w:val="19"/>
        <w:szCs w:val="19"/>
        <w:lang w:val="en-US" w:eastAsia="en-US" w:bidi="ar-SA"/>
      </w:rPr>
    </w:lvl>
    <w:lvl w:ilvl="1" w:tplc="29A4DD66">
      <w:numFmt w:val="bullet"/>
      <w:lvlText w:val="•"/>
      <w:lvlJc w:val="left"/>
      <w:pPr>
        <w:ind w:left="2358" w:hanging="451"/>
      </w:pPr>
      <w:rPr>
        <w:rFonts w:hint="default"/>
        <w:lang w:val="en-US" w:eastAsia="en-US" w:bidi="ar-SA"/>
      </w:rPr>
    </w:lvl>
    <w:lvl w:ilvl="2" w:tplc="36E0AC10">
      <w:numFmt w:val="bullet"/>
      <w:lvlText w:val="•"/>
      <w:lvlJc w:val="left"/>
      <w:pPr>
        <w:ind w:left="3216" w:hanging="451"/>
      </w:pPr>
      <w:rPr>
        <w:rFonts w:hint="default"/>
        <w:lang w:val="en-US" w:eastAsia="en-US" w:bidi="ar-SA"/>
      </w:rPr>
    </w:lvl>
    <w:lvl w:ilvl="3" w:tplc="6BDC751A">
      <w:numFmt w:val="bullet"/>
      <w:lvlText w:val="•"/>
      <w:lvlJc w:val="left"/>
      <w:pPr>
        <w:ind w:left="4074" w:hanging="451"/>
      </w:pPr>
      <w:rPr>
        <w:rFonts w:hint="default"/>
        <w:lang w:val="en-US" w:eastAsia="en-US" w:bidi="ar-SA"/>
      </w:rPr>
    </w:lvl>
    <w:lvl w:ilvl="4" w:tplc="EF26449C">
      <w:numFmt w:val="bullet"/>
      <w:lvlText w:val="•"/>
      <w:lvlJc w:val="left"/>
      <w:pPr>
        <w:ind w:left="4932" w:hanging="451"/>
      </w:pPr>
      <w:rPr>
        <w:rFonts w:hint="default"/>
        <w:lang w:val="en-US" w:eastAsia="en-US" w:bidi="ar-SA"/>
      </w:rPr>
    </w:lvl>
    <w:lvl w:ilvl="5" w:tplc="93023DCE">
      <w:numFmt w:val="bullet"/>
      <w:lvlText w:val="•"/>
      <w:lvlJc w:val="left"/>
      <w:pPr>
        <w:ind w:left="5790" w:hanging="451"/>
      </w:pPr>
      <w:rPr>
        <w:rFonts w:hint="default"/>
        <w:lang w:val="en-US" w:eastAsia="en-US" w:bidi="ar-SA"/>
      </w:rPr>
    </w:lvl>
    <w:lvl w:ilvl="6" w:tplc="97C4E2DE">
      <w:numFmt w:val="bullet"/>
      <w:lvlText w:val="•"/>
      <w:lvlJc w:val="left"/>
      <w:pPr>
        <w:ind w:left="6648" w:hanging="451"/>
      </w:pPr>
      <w:rPr>
        <w:rFonts w:hint="default"/>
        <w:lang w:val="en-US" w:eastAsia="en-US" w:bidi="ar-SA"/>
      </w:rPr>
    </w:lvl>
    <w:lvl w:ilvl="7" w:tplc="F7D2F0B2">
      <w:numFmt w:val="bullet"/>
      <w:lvlText w:val="•"/>
      <w:lvlJc w:val="left"/>
      <w:pPr>
        <w:ind w:left="7506" w:hanging="451"/>
      </w:pPr>
      <w:rPr>
        <w:rFonts w:hint="default"/>
        <w:lang w:val="en-US" w:eastAsia="en-US" w:bidi="ar-SA"/>
      </w:rPr>
    </w:lvl>
    <w:lvl w:ilvl="8" w:tplc="96EC6850">
      <w:numFmt w:val="bullet"/>
      <w:lvlText w:val="•"/>
      <w:lvlJc w:val="left"/>
      <w:pPr>
        <w:ind w:left="8364" w:hanging="451"/>
      </w:pPr>
      <w:rPr>
        <w:rFonts w:hint="default"/>
        <w:lang w:val="en-US" w:eastAsia="en-US" w:bidi="ar-SA"/>
      </w:rPr>
    </w:lvl>
  </w:abstractNum>
  <w:abstractNum w:abstractNumId="4" w15:restartNumberingAfterBreak="0">
    <w:nsid w:val="3BA44DA5"/>
    <w:multiLevelType w:val="hybridMultilevel"/>
    <w:tmpl w:val="F7283C88"/>
    <w:lvl w:ilvl="0" w:tplc="B192B1A8">
      <w:start w:val="1"/>
      <w:numFmt w:val="lowerLetter"/>
      <w:lvlText w:val="%1."/>
      <w:lvlJc w:val="left"/>
      <w:pPr>
        <w:ind w:left="2268" w:hanging="346"/>
        <w:jc w:val="left"/>
      </w:pPr>
      <w:rPr>
        <w:rFonts w:ascii="Arial" w:eastAsia="Arial" w:hAnsi="Arial" w:cs="Arial" w:hint="default"/>
        <w:b w:val="0"/>
        <w:bCs w:val="0"/>
        <w:i w:val="0"/>
        <w:iCs w:val="0"/>
        <w:spacing w:val="-1"/>
        <w:w w:val="99"/>
        <w:sz w:val="19"/>
        <w:szCs w:val="19"/>
        <w:lang w:val="en-US" w:eastAsia="en-US" w:bidi="ar-SA"/>
      </w:rPr>
    </w:lvl>
    <w:lvl w:ilvl="1" w:tplc="E7A8CDBA">
      <w:numFmt w:val="bullet"/>
      <w:lvlText w:val="•"/>
      <w:lvlJc w:val="left"/>
      <w:pPr>
        <w:ind w:left="3042" w:hanging="346"/>
      </w:pPr>
      <w:rPr>
        <w:rFonts w:hint="default"/>
        <w:lang w:val="en-US" w:eastAsia="en-US" w:bidi="ar-SA"/>
      </w:rPr>
    </w:lvl>
    <w:lvl w:ilvl="2" w:tplc="CF662B14">
      <w:numFmt w:val="bullet"/>
      <w:lvlText w:val="•"/>
      <w:lvlJc w:val="left"/>
      <w:pPr>
        <w:ind w:left="3824" w:hanging="346"/>
      </w:pPr>
      <w:rPr>
        <w:rFonts w:hint="default"/>
        <w:lang w:val="en-US" w:eastAsia="en-US" w:bidi="ar-SA"/>
      </w:rPr>
    </w:lvl>
    <w:lvl w:ilvl="3" w:tplc="FC5C1BF4">
      <w:numFmt w:val="bullet"/>
      <w:lvlText w:val="•"/>
      <w:lvlJc w:val="left"/>
      <w:pPr>
        <w:ind w:left="4606" w:hanging="346"/>
      </w:pPr>
      <w:rPr>
        <w:rFonts w:hint="default"/>
        <w:lang w:val="en-US" w:eastAsia="en-US" w:bidi="ar-SA"/>
      </w:rPr>
    </w:lvl>
    <w:lvl w:ilvl="4" w:tplc="A87080E8">
      <w:numFmt w:val="bullet"/>
      <w:lvlText w:val="•"/>
      <w:lvlJc w:val="left"/>
      <w:pPr>
        <w:ind w:left="5388" w:hanging="346"/>
      </w:pPr>
      <w:rPr>
        <w:rFonts w:hint="default"/>
        <w:lang w:val="en-US" w:eastAsia="en-US" w:bidi="ar-SA"/>
      </w:rPr>
    </w:lvl>
    <w:lvl w:ilvl="5" w:tplc="A5426A3E">
      <w:numFmt w:val="bullet"/>
      <w:lvlText w:val="•"/>
      <w:lvlJc w:val="left"/>
      <w:pPr>
        <w:ind w:left="6170" w:hanging="346"/>
      </w:pPr>
      <w:rPr>
        <w:rFonts w:hint="default"/>
        <w:lang w:val="en-US" w:eastAsia="en-US" w:bidi="ar-SA"/>
      </w:rPr>
    </w:lvl>
    <w:lvl w:ilvl="6" w:tplc="4C40B4BA">
      <w:numFmt w:val="bullet"/>
      <w:lvlText w:val="•"/>
      <w:lvlJc w:val="left"/>
      <w:pPr>
        <w:ind w:left="6952" w:hanging="346"/>
      </w:pPr>
      <w:rPr>
        <w:rFonts w:hint="default"/>
        <w:lang w:val="en-US" w:eastAsia="en-US" w:bidi="ar-SA"/>
      </w:rPr>
    </w:lvl>
    <w:lvl w:ilvl="7" w:tplc="F746E254">
      <w:numFmt w:val="bullet"/>
      <w:lvlText w:val="•"/>
      <w:lvlJc w:val="left"/>
      <w:pPr>
        <w:ind w:left="7734" w:hanging="346"/>
      </w:pPr>
      <w:rPr>
        <w:rFonts w:hint="default"/>
        <w:lang w:val="en-US" w:eastAsia="en-US" w:bidi="ar-SA"/>
      </w:rPr>
    </w:lvl>
    <w:lvl w:ilvl="8" w:tplc="5468B4CC">
      <w:numFmt w:val="bullet"/>
      <w:lvlText w:val="•"/>
      <w:lvlJc w:val="left"/>
      <w:pPr>
        <w:ind w:left="8516" w:hanging="346"/>
      </w:pPr>
      <w:rPr>
        <w:rFonts w:hint="default"/>
        <w:lang w:val="en-US" w:eastAsia="en-US" w:bidi="ar-SA"/>
      </w:rPr>
    </w:lvl>
  </w:abstractNum>
  <w:abstractNum w:abstractNumId="5" w15:restartNumberingAfterBreak="0">
    <w:nsid w:val="74680B13"/>
    <w:multiLevelType w:val="hybridMultilevel"/>
    <w:tmpl w:val="320ECDDE"/>
    <w:lvl w:ilvl="0" w:tplc="3B360E94">
      <w:start w:val="1"/>
      <w:numFmt w:val="lowerLetter"/>
      <w:lvlText w:val="%1."/>
      <w:lvlJc w:val="left"/>
      <w:pPr>
        <w:ind w:left="2275" w:hanging="338"/>
        <w:jc w:val="left"/>
      </w:pPr>
      <w:rPr>
        <w:rFonts w:ascii="Arial" w:eastAsia="Arial" w:hAnsi="Arial" w:cs="Arial" w:hint="default"/>
        <w:b w:val="0"/>
        <w:bCs w:val="0"/>
        <w:i w:val="0"/>
        <w:iCs w:val="0"/>
        <w:spacing w:val="-1"/>
        <w:w w:val="99"/>
        <w:sz w:val="19"/>
        <w:szCs w:val="19"/>
        <w:lang w:val="en-US" w:eastAsia="en-US" w:bidi="ar-SA"/>
      </w:rPr>
    </w:lvl>
    <w:lvl w:ilvl="1" w:tplc="941EBF72">
      <w:numFmt w:val="bullet"/>
      <w:lvlText w:val="•"/>
      <w:lvlJc w:val="left"/>
      <w:pPr>
        <w:ind w:left="3060" w:hanging="338"/>
      </w:pPr>
      <w:rPr>
        <w:rFonts w:hint="default"/>
        <w:lang w:val="en-US" w:eastAsia="en-US" w:bidi="ar-SA"/>
      </w:rPr>
    </w:lvl>
    <w:lvl w:ilvl="2" w:tplc="2FB0F83A">
      <w:numFmt w:val="bullet"/>
      <w:lvlText w:val="•"/>
      <w:lvlJc w:val="left"/>
      <w:pPr>
        <w:ind w:left="3840" w:hanging="338"/>
      </w:pPr>
      <w:rPr>
        <w:rFonts w:hint="default"/>
        <w:lang w:val="en-US" w:eastAsia="en-US" w:bidi="ar-SA"/>
      </w:rPr>
    </w:lvl>
    <w:lvl w:ilvl="3" w:tplc="49F6C7CA">
      <w:numFmt w:val="bullet"/>
      <w:lvlText w:val="•"/>
      <w:lvlJc w:val="left"/>
      <w:pPr>
        <w:ind w:left="4620" w:hanging="338"/>
      </w:pPr>
      <w:rPr>
        <w:rFonts w:hint="default"/>
        <w:lang w:val="en-US" w:eastAsia="en-US" w:bidi="ar-SA"/>
      </w:rPr>
    </w:lvl>
    <w:lvl w:ilvl="4" w:tplc="1A86D910">
      <w:numFmt w:val="bullet"/>
      <w:lvlText w:val="•"/>
      <w:lvlJc w:val="left"/>
      <w:pPr>
        <w:ind w:left="5400" w:hanging="338"/>
      </w:pPr>
      <w:rPr>
        <w:rFonts w:hint="default"/>
        <w:lang w:val="en-US" w:eastAsia="en-US" w:bidi="ar-SA"/>
      </w:rPr>
    </w:lvl>
    <w:lvl w:ilvl="5" w:tplc="C2FE2CCE">
      <w:numFmt w:val="bullet"/>
      <w:lvlText w:val="•"/>
      <w:lvlJc w:val="left"/>
      <w:pPr>
        <w:ind w:left="6180" w:hanging="338"/>
      </w:pPr>
      <w:rPr>
        <w:rFonts w:hint="default"/>
        <w:lang w:val="en-US" w:eastAsia="en-US" w:bidi="ar-SA"/>
      </w:rPr>
    </w:lvl>
    <w:lvl w:ilvl="6" w:tplc="237EFD64">
      <w:numFmt w:val="bullet"/>
      <w:lvlText w:val="•"/>
      <w:lvlJc w:val="left"/>
      <w:pPr>
        <w:ind w:left="6960" w:hanging="338"/>
      </w:pPr>
      <w:rPr>
        <w:rFonts w:hint="default"/>
        <w:lang w:val="en-US" w:eastAsia="en-US" w:bidi="ar-SA"/>
      </w:rPr>
    </w:lvl>
    <w:lvl w:ilvl="7" w:tplc="8ADC8BDC">
      <w:numFmt w:val="bullet"/>
      <w:lvlText w:val="•"/>
      <w:lvlJc w:val="left"/>
      <w:pPr>
        <w:ind w:left="7740" w:hanging="338"/>
      </w:pPr>
      <w:rPr>
        <w:rFonts w:hint="default"/>
        <w:lang w:val="en-US" w:eastAsia="en-US" w:bidi="ar-SA"/>
      </w:rPr>
    </w:lvl>
    <w:lvl w:ilvl="8" w:tplc="0E7E7C48">
      <w:numFmt w:val="bullet"/>
      <w:lvlText w:val="•"/>
      <w:lvlJc w:val="left"/>
      <w:pPr>
        <w:ind w:left="8520" w:hanging="338"/>
      </w:pPr>
      <w:rPr>
        <w:rFonts w:hint="default"/>
        <w:lang w:val="en-US" w:eastAsia="en-US" w:bidi="ar-SA"/>
      </w:rPr>
    </w:lvl>
  </w:abstractNum>
  <w:abstractNum w:abstractNumId="6" w15:restartNumberingAfterBreak="0">
    <w:nsid w:val="751F76BE"/>
    <w:multiLevelType w:val="hybridMultilevel"/>
    <w:tmpl w:val="3E44205A"/>
    <w:lvl w:ilvl="0" w:tplc="93D02B1A">
      <w:start w:val="1"/>
      <w:numFmt w:val="lowerLetter"/>
      <w:lvlText w:val="%1."/>
      <w:lvlJc w:val="left"/>
      <w:pPr>
        <w:ind w:left="2260" w:hanging="354"/>
        <w:jc w:val="left"/>
      </w:pPr>
      <w:rPr>
        <w:rFonts w:ascii="Arial" w:eastAsia="Arial" w:hAnsi="Arial" w:cs="Arial" w:hint="default"/>
        <w:b w:val="0"/>
        <w:bCs w:val="0"/>
        <w:i w:val="0"/>
        <w:iCs w:val="0"/>
        <w:spacing w:val="-1"/>
        <w:w w:val="99"/>
        <w:sz w:val="19"/>
        <w:szCs w:val="19"/>
        <w:lang w:val="en-US" w:eastAsia="en-US" w:bidi="ar-SA"/>
      </w:rPr>
    </w:lvl>
    <w:lvl w:ilvl="1" w:tplc="E4006180">
      <w:numFmt w:val="bullet"/>
      <w:lvlText w:val="•"/>
      <w:lvlJc w:val="left"/>
      <w:pPr>
        <w:ind w:left="3042" w:hanging="354"/>
      </w:pPr>
      <w:rPr>
        <w:rFonts w:hint="default"/>
        <w:lang w:val="en-US" w:eastAsia="en-US" w:bidi="ar-SA"/>
      </w:rPr>
    </w:lvl>
    <w:lvl w:ilvl="2" w:tplc="F918C51A">
      <w:numFmt w:val="bullet"/>
      <w:lvlText w:val="•"/>
      <w:lvlJc w:val="left"/>
      <w:pPr>
        <w:ind w:left="3824" w:hanging="354"/>
      </w:pPr>
      <w:rPr>
        <w:rFonts w:hint="default"/>
        <w:lang w:val="en-US" w:eastAsia="en-US" w:bidi="ar-SA"/>
      </w:rPr>
    </w:lvl>
    <w:lvl w:ilvl="3" w:tplc="22269420">
      <w:numFmt w:val="bullet"/>
      <w:lvlText w:val="•"/>
      <w:lvlJc w:val="left"/>
      <w:pPr>
        <w:ind w:left="4606" w:hanging="354"/>
      </w:pPr>
      <w:rPr>
        <w:rFonts w:hint="default"/>
        <w:lang w:val="en-US" w:eastAsia="en-US" w:bidi="ar-SA"/>
      </w:rPr>
    </w:lvl>
    <w:lvl w:ilvl="4" w:tplc="2DBCE38C">
      <w:numFmt w:val="bullet"/>
      <w:lvlText w:val="•"/>
      <w:lvlJc w:val="left"/>
      <w:pPr>
        <w:ind w:left="5388" w:hanging="354"/>
      </w:pPr>
      <w:rPr>
        <w:rFonts w:hint="default"/>
        <w:lang w:val="en-US" w:eastAsia="en-US" w:bidi="ar-SA"/>
      </w:rPr>
    </w:lvl>
    <w:lvl w:ilvl="5" w:tplc="0A76CAA2">
      <w:numFmt w:val="bullet"/>
      <w:lvlText w:val="•"/>
      <w:lvlJc w:val="left"/>
      <w:pPr>
        <w:ind w:left="6170" w:hanging="354"/>
      </w:pPr>
      <w:rPr>
        <w:rFonts w:hint="default"/>
        <w:lang w:val="en-US" w:eastAsia="en-US" w:bidi="ar-SA"/>
      </w:rPr>
    </w:lvl>
    <w:lvl w:ilvl="6" w:tplc="3E3CE9C4">
      <w:numFmt w:val="bullet"/>
      <w:lvlText w:val="•"/>
      <w:lvlJc w:val="left"/>
      <w:pPr>
        <w:ind w:left="6952" w:hanging="354"/>
      </w:pPr>
      <w:rPr>
        <w:rFonts w:hint="default"/>
        <w:lang w:val="en-US" w:eastAsia="en-US" w:bidi="ar-SA"/>
      </w:rPr>
    </w:lvl>
    <w:lvl w:ilvl="7" w:tplc="810C0D5A">
      <w:numFmt w:val="bullet"/>
      <w:lvlText w:val="•"/>
      <w:lvlJc w:val="left"/>
      <w:pPr>
        <w:ind w:left="7734" w:hanging="354"/>
      </w:pPr>
      <w:rPr>
        <w:rFonts w:hint="default"/>
        <w:lang w:val="en-US" w:eastAsia="en-US" w:bidi="ar-SA"/>
      </w:rPr>
    </w:lvl>
    <w:lvl w:ilvl="8" w:tplc="7102B61C">
      <w:numFmt w:val="bullet"/>
      <w:lvlText w:val="•"/>
      <w:lvlJc w:val="left"/>
      <w:pPr>
        <w:ind w:left="8516" w:hanging="354"/>
      </w:pPr>
      <w:rPr>
        <w:rFonts w:hint="default"/>
        <w:lang w:val="en-US" w:eastAsia="en-US" w:bidi="ar-SA"/>
      </w:rPr>
    </w:lvl>
  </w:abstractNum>
  <w:num w:numId="1" w16cid:durableId="1893036482">
    <w:abstractNumId w:val="3"/>
  </w:num>
  <w:num w:numId="2" w16cid:durableId="1366565970">
    <w:abstractNumId w:val="1"/>
  </w:num>
  <w:num w:numId="3" w16cid:durableId="1974141088">
    <w:abstractNumId w:val="5"/>
  </w:num>
  <w:num w:numId="4" w16cid:durableId="561018024">
    <w:abstractNumId w:val="6"/>
  </w:num>
  <w:num w:numId="5" w16cid:durableId="1807163481">
    <w:abstractNumId w:val="4"/>
  </w:num>
  <w:num w:numId="6" w16cid:durableId="1562516620">
    <w:abstractNumId w:val="2"/>
  </w:num>
  <w:num w:numId="7" w16cid:durableId="954092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5DC"/>
    <w:rsid w:val="000F5D6A"/>
    <w:rsid w:val="00174BBC"/>
    <w:rsid w:val="001C6360"/>
    <w:rsid w:val="0021470A"/>
    <w:rsid w:val="00220FF8"/>
    <w:rsid w:val="00232A41"/>
    <w:rsid w:val="00253ABD"/>
    <w:rsid w:val="0027084F"/>
    <w:rsid w:val="002D16A5"/>
    <w:rsid w:val="00336135"/>
    <w:rsid w:val="003B1B1E"/>
    <w:rsid w:val="00471E92"/>
    <w:rsid w:val="004A2F9E"/>
    <w:rsid w:val="004E7D09"/>
    <w:rsid w:val="005124E7"/>
    <w:rsid w:val="005308B2"/>
    <w:rsid w:val="00583882"/>
    <w:rsid w:val="00586BE6"/>
    <w:rsid w:val="005B0A02"/>
    <w:rsid w:val="00623881"/>
    <w:rsid w:val="00651333"/>
    <w:rsid w:val="00774BB9"/>
    <w:rsid w:val="007A62B1"/>
    <w:rsid w:val="007F74C5"/>
    <w:rsid w:val="00816ABF"/>
    <w:rsid w:val="008206A0"/>
    <w:rsid w:val="008825DC"/>
    <w:rsid w:val="008B0E58"/>
    <w:rsid w:val="008B227B"/>
    <w:rsid w:val="00911BE3"/>
    <w:rsid w:val="00913722"/>
    <w:rsid w:val="00923DFA"/>
    <w:rsid w:val="00960C57"/>
    <w:rsid w:val="00994E11"/>
    <w:rsid w:val="00A042FB"/>
    <w:rsid w:val="00A21018"/>
    <w:rsid w:val="00A256B0"/>
    <w:rsid w:val="00A776B5"/>
    <w:rsid w:val="00A77A85"/>
    <w:rsid w:val="00AB7A81"/>
    <w:rsid w:val="00AF5548"/>
    <w:rsid w:val="00B1131A"/>
    <w:rsid w:val="00B236FF"/>
    <w:rsid w:val="00B53CA7"/>
    <w:rsid w:val="00B8450E"/>
    <w:rsid w:val="00B873C9"/>
    <w:rsid w:val="00BB09A4"/>
    <w:rsid w:val="00CC4499"/>
    <w:rsid w:val="00CF5CFD"/>
    <w:rsid w:val="00D15E45"/>
    <w:rsid w:val="00D25568"/>
    <w:rsid w:val="00D35F20"/>
    <w:rsid w:val="00D36E4F"/>
    <w:rsid w:val="00E346C7"/>
    <w:rsid w:val="00E4365B"/>
    <w:rsid w:val="00E47D2C"/>
    <w:rsid w:val="00E87046"/>
    <w:rsid w:val="00F51DCA"/>
    <w:rsid w:val="00F7180A"/>
    <w:rsid w:val="00F8283A"/>
    <w:rsid w:val="00FA0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21751"/>
  <w15:docId w15:val="{CA25E4EA-7945-4E25-A2BD-F962AB90E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75" w:right="-9" w:hanging="336"/>
      <w:outlineLvl w:val="0"/>
    </w:pPr>
    <w:rPr>
      <w:b/>
      <w:bCs/>
      <w:sz w:val="20"/>
      <w:szCs w:val="20"/>
    </w:rPr>
  </w:style>
  <w:style w:type="paragraph" w:styleId="Heading2">
    <w:name w:val="heading 2"/>
    <w:basedOn w:val="Normal"/>
    <w:uiPriority w:val="9"/>
    <w:unhideWhenUsed/>
    <w:qFormat/>
    <w:pPr>
      <w:ind w:left="2498" w:hanging="347"/>
      <w:jc w:val="both"/>
      <w:outlineLvl w:val="1"/>
    </w:pPr>
    <w:rPr>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ListParagraph">
    <w:name w:val="List Paragraph"/>
    <w:basedOn w:val="Normal"/>
    <w:uiPriority w:val="1"/>
    <w:qFormat/>
    <w:pPr>
      <w:ind w:left="2263" w:hanging="1"/>
    </w:pPr>
  </w:style>
  <w:style w:type="paragraph" w:customStyle="1" w:styleId="TableParagraph">
    <w:name w:val="Table Paragraph"/>
    <w:basedOn w:val="Normal"/>
    <w:uiPriority w:val="1"/>
    <w:qFormat/>
  </w:style>
  <w:style w:type="paragraph" w:styleId="Revision">
    <w:name w:val="Revision"/>
    <w:hidden/>
    <w:uiPriority w:val="99"/>
    <w:semiHidden/>
    <w:rsid w:val="00B8450E"/>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3.xml"/><Relationship Id="rId5" Type="http://schemas.openxmlformats.org/officeDocument/2006/relationships/image" Target="media/image1.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706DC4A7E77B45A547BB31FD02BC88" ma:contentTypeVersion="18" ma:contentTypeDescription="Create a new document." ma:contentTypeScope="" ma:versionID="d6b6c3b80a5963011ea931db3a5284d5">
  <xsd:schema xmlns:xsd="http://www.w3.org/2001/XMLSchema" xmlns:xs="http://www.w3.org/2001/XMLSchema" xmlns:p="http://schemas.microsoft.com/office/2006/metadata/properties" xmlns:ns2="a751e64f-7bb9-4542-a434-2b1338a45fd4" xmlns:ns3="d9594743-9e9f-4106-ba8d-e1c149063b0c" targetNamespace="http://schemas.microsoft.com/office/2006/metadata/properties" ma:root="true" ma:fieldsID="d9cec1ecaa4f99714988f51390b3efb6" ns2:_="" ns3:_="">
    <xsd:import namespace="a751e64f-7bb9-4542-a434-2b1338a45fd4"/>
    <xsd:import namespace="d9594743-9e9f-4106-ba8d-e1c149063b0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1e64f-7bb9-4542-a434-2b1338a45f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643a6ed-78f8-4d85-8aa7-5537bc4169db"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594743-9e9f-4106-ba8d-e1c149063b0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ddfa943-040e-47ee-afcd-d452c3083d49}" ma:internalName="TaxCatchAll" ma:showField="CatchAllData" ma:web="d9594743-9e9f-4106-ba8d-e1c149063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751e64f-7bb9-4542-a434-2b1338a45fd4">
      <Terms xmlns="http://schemas.microsoft.com/office/infopath/2007/PartnerControls"/>
    </lcf76f155ced4ddcb4097134ff3c332f>
    <TaxCatchAll xmlns="d9594743-9e9f-4106-ba8d-e1c149063b0c" xsi:nil="true"/>
  </documentManagement>
</p:properties>
</file>

<file path=customXml/itemProps1.xml><?xml version="1.0" encoding="utf-8"?>
<ds:datastoreItem xmlns:ds="http://schemas.openxmlformats.org/officeDocument/2006/customXml" ds:itemID="{19B42963-5DF1-495C-A820-54A16B40016E}"/>
</file>

<file path=customXml/itemProps2.xml><?xml version="1.0" encoding="utf-8"?>
<ds:datastoreItem xmlns:ds="http://schemas.openxmlformats.org/officeDocument/2006/customXml" ds:itemID="{F416EE22-13D5-4A7A-AA38-5FDD51B40DC5}"/>
</file>

<file path=customXml/itemProps3.xml><?xml version="1.0" encoding="utf-8"?>
<ds:datastoreItem xmlns:ds="http://schemas.openxmlformats.org/officeDocument/2006/customXml" ds:itemID="{D7EACDD7-65DD-4650-81A7-C16BEFD4BC60}"/>
</file>

<file path=docProps/app.xml><?xml version="1.0" encoding="utf-8"?>
<Properties xmlns="http://schemas.openxmlformats.org/officeDocument/2006/extended-properties" xmlns:vt="http://schemas.openxmlformats.org/officeDocument/2006/docPropsVTypes">
  <Template>Normal</Template>
  <TotalTime>10</TotalTime>
  <Pages>9</Pages>
  <Words>2965</Words>
  <Characters>16398</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Hosack</dc:creator>
  <cp:lastModifiedBy>Pam Conner</cp:lastModifiedBy>
  <cp:revision>3</cp:revision>
  <dcterms:created xsi:type="dcterms:W3CDTF">2026-06-12T03:40:00Z</dcterms:created>
  <dcterms:modified xsi:type="dcterms:W3CDTF">2026-06-12T03:49:00Z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2024-07-16T00:00:00Z</vt:filetime>
  </property>
  <property fmtid="{D5CDD505-2E9C-101B-9397-08002B2CF9AE}" pid="3" name="Creator">
    <vt:lpwstr>TOSHIBA e-STUDIO3515AC</vt:lpwstr>
  </property>
  <property fmtid="{D5CDD505-2E9C-101B-9397-08002B2CF9AE}" pid="4" name="LastSaved">
    <vt:filetime>2026-05-29T00:00:00Z</vt:filetime>
  </property>
  <property fmtid="{D5CDD505-2E9C-101B-9397-08002B2CF9AE}" pid="5" name="Producer">
    <vt:lpwstr>SECnvtToPDF V1.0</vt:lpwstr>
  </property>
  <property fmtid="{D5CDD505-2E9C-101B-9397-08002B2CF9AE}" pid="6" name="ContentTypeId">
    <vt:lpwstr>0x01010015706DC4A7E77B45A547BB31FD02BC88</vt:lpwstr>
  </property>
</Properties>
</file>